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42B" w:rsidRPr="008B342B" w:rsidRDefault="008B342B" w:rsidP="008B342B">
      <w:pPr>
        <w:pBdr>
          <w:bottom w:val="single" w:sz="6" w:space="1" w:color="auto"/>
        </w:pBdr>
        <w:spacing w:after="0" w:line="240" w:lineRule="auto"/>
        <w:jc w:val="center"/>
        <w:rPr>
          <w:rFonts w:ascii="Arial" w:eastAsia="Times New Roman" w:hAnsi="Arial" w:cs="Arial"/>
          <w:vanish/>
          <w:sz w:val="16"/>
          <w:szCs w:val="16"/>
          <w:lang w:eastAsia="pl-PL"/>
        </w:rPr>
      </w:pPr>
      <w:bookmarkStart w:id="0" w:name="_GoBack"/>
      <w:bookmarkEnd w:id="0"/>
      <w:r w:rsidRPr="008B342B">
        <w:rPr>
          <w:rFonts w:ascii="Arial" w:eastAsia="Times New Roman" w:hAnsi="Arial" w:cs="Arial"/>
          <w:vanish/>
          <w:sz w:val="16"/>
          <w:szCs w:val="16"/>
          <w:lang w:eastAsia="pl-PL"/>
        </w:rPr>
        <w:t>Początek formularza</w:t>
      </w:r>
    </w:p>
    <w:p w:rsidR="008B342B" w:rsidRPr="008B342B" w:rsidRDefault="008B342B" w:rsidP="008B342B">
      <w:pPr>
        <w:spacing w:after="24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Ogłoszenie nr 541006-N-2018 z dnia 2018-04-06 r. </w:t>
      </w:r>
    </w:p>
    <w:p w:rsidR="008B342B" w:rsidRPr="008B342B" w:rsidRDefault="008B342B" w:rsidP="008B342B">
      <w:pPr>
        <w:spacing w:after="0" w:line="240" w:lineRule="auto"/>
        <w:jc w:val="center"/>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Gmina Somonino: Realizacji projektu p.n. Pomorskie Szlaki Kajakowe – Szlakiem Raduni” - „Budowa przystani kajakowej w miejscowości Somonino.</w:t>
      </w:r>
      <w:r w:rsidRPr="008B342B">
        <w:rPr>
          <w:rFonts w:ascii="Times New Roman" w:eastAsia="Times New Roman" w:hAnsi="Times New Roman" w:cs="Times New Roman"/>
          <w:sz w:val="24"/>
          <w:szCs w:val="24"/>
          <w:lang w:eastAsia="pl-PL"/>
        </w:rPr>
        <w:br/>
        <w:t xml:space="preserve">OGŁOSZENIE O ZAMÓWIENIU - Roboty budowlane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Zamieszczanie ogłoszenia:</w:t>
      </w:r>
      <w:r w:rsidRPr="008B342B">
        <w:rPr>
          <w:rFonts w:ascii="Times New Roman" w:eastAsia="Times New Roman" w:hAnsi="Times New Roman" w:cs="Times New Roman"/>
          <w:sz w:val="24"/>
          <w:szCs w:val="24"/>
          <w:lang w:eastAsia="pl-PL"/>
        </w:rPr>
        <w:t xml:space="preserve"> Zamieszczanie obowiązkowe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Ogłoszenie dotyczy:</w:t>
      </w:r>
      <w:r w:rsidRPr="008B342B">
        <w:rPr>
          <w:rFonts w:ascii="Times New Roman" w:eastAsia="Times New Roman" w:hAnsi="Times New Roman" w:cs="Times New Roman"/>
          <w:sz w:val="24"/>
          <w:szCs w:val="24"/>
          <w:lang w:eastAsia="pl-PL"/>
        </w:rPr>
        <w:t xml:space="preserve"> Zamówienia publicznego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Tak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Nazwa projektu lub programu</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Europejski Fundusz Rozwoju Regionalnego w ramach Działania 08.04 Wsparcie atrakcyjności walorów dziedzictwa przyrodniczego w ramach Regionalnego Programu Operacyjnego Województwa Pomorskiego na lata 2014-2020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B342B">
        <w:rPr>
          <w:rFonts w:ascii="Times New Roman" w:eastAsia="Times New Roman" w:hAnsi="Times New Roman" w:cs="Times New Roman"/>
          <w:sz w:val="24"/>
          <w:szCs w:val="24"/>
          <w:lang w:eastAsia="pl-PL"/>
        </w:rPr>
        <w:t>Pzp</w:t>
      </w:r>
      <w:proofErr w:type="spellEnd"/>
      <w:r w:rsidRPr="008B342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u w:val="single"/>
          <w:lang w:eastAsia="pl-PL"/>
        </w:rPr>
        <w:t>SEKCJA I: ZAMAWIAJĄCY</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Postępowanie przeprowadza centralny zamawiający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Informacje na temat podmiotu któremu zamawiający powierzył/powierzyli prowadzenie postępowania:</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Postępowanie jest przeprowadzane wspólnie przez zamawiających</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Informacje dodatkowe:</w:t>
      </w:r>
      <w:r w:rsidRPr="008B342B">
        <w:rPr>
          <w:rFonts w:ascii="Times New Roman" w:eastAsia="Times New Roman" w:hAnsi="Times New Roman" w:cs="Times New Roman"/>
          <w:sz w:val="24"/>
          <w:szCs w:val="24"/>
          <w:lang w:eastAsia="pl-PL"/>
        </w:rPr>
        <w:t xml:space="preserve"> </w:t>
      </w:r>
    </w:p>
    <w:p w:rsidR="00D32192" w:rsidRDefault="00D32192" w:rsidP="008B342B">
      <w:pPr>
        <w:spacing w:after="0" w:line="240" w:lineRule="auto"/>
        <w:rPr>
          <w:rFonts w:ascii="Times New Roman" w:eastAsia="Times New Roman" w:hAnsi="Times New Roman" w:cs="Times New Roman"/>
          <w:b/>
          <w:bCs/>
          <w:sz w:val="24"/>
          <w:szCs w:val="24"/>
          <w:lang w:eastAsia="pl-PL"/>
        </w:rPr>
      </w:pPr>
    </w:p>
    <w:p w:rsidR="00D32192" w:rsidRDefault="00D32192" w:rsidP="008B342B">
      <w:pPr>
        <w:spacing w:after="0" w:line="240" w:lineRule="auto"/>
        <w:rPr>
          <w:rFonts w:ascii="Times New Roman" w:eastAsia="Times New Roman" w:hAnsi="Times New Roman" w:cs="Times New Roman"/>
          <w:b/>
          <w:bCs/>
          <w:sz w:val="24"/>
          <w:szCs w:val="24"/>
          <w:lang w:eastAsia="pl-PL"/>
        </w:rPr>
      </w:pPr>
    </w:p>
    <w:p w:rsidR="00D32192" w:rsidRDefault="00D32192" w:rsidP="008B342B">
      <w:pPr>
        <w:spacing w:after="0" w:line="240" w:lineRule="auto"/>
        <w:rPr>
          <w:rFonts w:ascii="Times New Roman" w:eastAsia="Times New Roman" w:hAnsi="Times New Roman" w:cs="Times New Roman"/>
          <w:b/>
          <w:bCs/>
          <w:sz w:val="24"/>
          <w:szCs w:val="24"/>
          <w:lang w:eastAsia="pl-PL"/>
        </w:rPr>
      </w:pP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 1) NAZWA I ADRES: </w:t>
      </w:r>
      <w:r w:rsidRPr="008B342B">
        <w:rPr>
          <w:rFonts w:ascii="Times New Roman" w:eastAsia="Times New Roman" w:hAnsi="Times New Roman" w:cs="Times New Roman"/>
          <w:sz w:val="24"/>
          <w:szCs w:val="24"/>
          <w:lang w:eastAsia="pl-PL"/>
        </w:rPr>
        <w:t xml:space="preserve">Gmina Somonino, krajowy numer identyfikacyjny 54507600000, ul. ul. Ceynowy  , 83314   Somonino, woj. pomorskie, państwo Polska, tel. 586 841 121, e-mail zamowieniapubliczne@somonino.pl, faks 586 841 144. </w:t>
      </w:r>
      <w:r w:rsidRPr="008B342B">
        <w:rPr>
          <w:rFonts w:ascii="Times New Roman" w:eastAsia="Times New Roman" w:hAnsi="Times New Roman" w:cs="Times New Roman"/>
          <w:sz w:val="24"/>
          <w:szCs w:val="24"/>
          <w:lang w:eastAsia="pl-PL"/>
        </w:rPr>
        <w:br/>
        <w:t xml:space="preserve">Adres strony internetowej (URL): bip.somonino.pl </w:t>
      </w:r>
      <w:r w:rsidRPr="008B342B">
        <w:rPr>
          <w:rFonts w:ascii="Times New Roman" w:eastAsia="Times New Roman" w:hAnsi="Times New Roman" w:cs="Times New Roman"/>
          <w:sz w:val="24"/>
          <w:szCs w:val="24"/>
          <w:lang w:eastAsia="pl-PL"/>
        </w:rPr>
        <w:br/>
        <w:t xml:space="preserve">Adres profilu nabywcy: </w:t>
      </w:r>
      <w:r w:rsidRPr="008B342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 2) RODZAJ ZAMAWIAJĄCEGO: </w:t>
      </w:r>
      <w:r w:rsidRPr="008B342B">
        <w:rPr>
          <w:rFonts w:ascii="Times New Roman" w:eastAsia="Times New Roman" w:hAnsi="Times New Roman" w:cs="Times New Roman"/>
          <w:sz w:val="24"/>
          <w:szCs w:val="24"/>
          <w:lang w:eastAsia="pl-PL"/>
        </w:rPr>
        <w:t xml:space="preserve">Administracja samorządowa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I.3) WSPÓLNE UDZIELANIE ZAMÓWIENIA </w:t>
      </w:r>
      <w:r w:rsidRPr="008B342B">
        <w:rPr>
          <w:rFonts w:ascii="Times New Roman" w:eastAsia="Times New Roman" w:hAnsi="Times New Roman" w:cs="Times New Roman"/>
          <w:b/>
          <w:bCs/>
          <w:i/>
          <w:iCs/>
          <w:sz w:val="24"/>
          <w:szCs w:val="24"/>
          <w:lang w:eastAsia="pl-PL"/>
        </w:rPr>
        <w:t>(jeżeli dotyczy)</w:t>
      </w:r>
      <w:r w:rsidRPr="008B342B">
        <w:rPr>
          <w:rFonts w:ascii="Times New Roman" w:eastAsia="Times New Roman" w:hAnsi="Times New Roman" w:cs="Times New Roman"/>
          <w:b/>
          <w:bCs/>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I.4) KOMUNIKACJA: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Tak </w:t>
      </w:r>
      <w:r w:rsidRPr="008B342B">
        <w:rPr>
          <w:rFonts w:ascii="Times New Roman" w:eastAsia="Times New Roman" w:hAnsi="Times New Roman" w:cs="Times New Roman"/>
          <w:sz w:val="24"/>
          <w:szCs w:val="24"/>
          <w:lang w:eastAsia="pl-PL"/>
        </w:rPr>
        <w:br/>
        <w:t xml:space="preserve">bip.somonino.pl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t xml:space="preserve">bip.somonino.pl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Oferty lub wnioski o dopuszczenie do udziału w postępowaniu należy przesyłać:</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Elektronicznie</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t xml:space="preserve">adres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p>
    <w:p w:rsidR="00D32192"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Nie </w:t>
      </w:r>
      <w:r w:rsidRPr="008B342B">
        <w:rPr>
          <w:rFonts w:ascii="Times New Roman" w:eastAsia="Times New Roman" w:hAnsi="Times New Roman" w:cs="Times New Roman"/>
          <w:sz w:val="24"/>
          <w:szCs w:val="24"/>
          <w:lang w:eastAsia="pl-PL"/>
        </w:rPr>
        <w:br/>
        <w:t xml:space="preserve">Inny sposób: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Tak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lastRenderedPageBreak/>
        <w:br/>
        <w:t xml:space="preserve">Inny sposób: </w:t>
      </w:r>
      <w:r w:rsidRPr="008B342B">
        <w:rPr>
          <w:rFonts w:ascii="Times New Roman" w:eastAsia="Times New Roman" w:hAnsi="Times New Roman" w:cs="Times New Roman"/>
          <w:sz w:val="24"/>
          <w:szCs w:val="24"/>
          <w:lang w:eastAsia="pl-PL"/>
        </w:rPr>
        <w:br/>
        <w:t xml:space="preserve">poczta, kurier, osobiście </w:t>
      </w:r>
      <w:r w:rsidRPr="008B342B">
        <w:rPr>
          <w:rFonts w:ascii="Times New Roman" w:eastAsia="Times New Roman" w:hAnsi="Times New Roman" w:cs="Times New Roman"/>
          <w:sz w:val="24"/>
          <w:szCs w:val="24"/>
          <w:lang w:eastAsia="pl-PL"/>
        </w:rPr>
        <w:br/>
        <w:t xml:space="preserve">Adres: </w:t>
      </w:r>
      <w:r w:rsidRPr="008B342B">
        <w:rPr>
          <w:rFonts w:ascii="Times New Roman" w:eastAsia="Times New Roman" w:hAnsi="Times New Roman" w:cs="Times New Roman"/>
          <w:sz w:val="24"/>
          <w:szCs w:val="24"/>
          <w:lang w:eastAsia="pl-PL"/>
        </w:rPr>
        <w:br/>
      </w:r>
      <w:proofErr w:type="spellStart"/>
      <w:r w:rsidRPr="008B342B">
        <w:rPr>
          <w:rFonts w:ascii="Times New Roman" w:eastAsia="Times New Roman" w:hAnsi="Times New Roman" w:cs="Times New Roman"/>
          <w:sz w:val="24"/>
          <w:szCs w:val="24"/>
          <w:lang w:eastAsia="pl-PL"/>
        </w:rPr>
        <w:t>Puinkt</w:t>
      </w:r>
      <w:proofErr w:type="spellEnd"/>
      <w:r w:rsidRPr="008B342B">
        <w:rPr>
          <w:rFonts w:ascii="Times New Roman" w:eastAsia="Times New Roman" w:hAnsi="Times New Roman" w:cs="Times New Roman"/>
          <w:sz w:val="24"/>
          <w:szCs w:val="24"/>
          <w:lang w:eastAsia="pl-PL"/>
        </w:rPr>
        <w:t xml:space="preserve"> Obsługi Interesanta w Urzędzie Gminy w Somoninie, ul. </w:t>
      </w:r>
      <w:proofErr w:type="spellStart"/>
      <w:r w:rsidRPr="008B342B">
        <w:rPr>
          <w:rFonts w:ascii="Times New Roman" w:eastAsia="Times New Roman" w:hAnsi="Times New Roman" w:cs="Times New Roman"/>
          <w:sz w:val="24"/>
          <w:szCs w:val="24"/>
          <w:lang w:eastAsia="pl-PL"/>
        </w:rPr>
        <w:t>Ceynowe</w:t>
      </w:r>
      <w:proofErr w:type="spellEnd"/>
      <w:r w:rsidRPr="008B342B">
        <w:rPr>
          <w:rFonts w:ascii="Times New Roman" w:eastAsia="Times New Roman" w:hAnsi="Times New Roman" w:cs="Times New Roman"/>
          <w:sz w:val="24"/>
          <w:szCs w:val="24"/>
          <w:lang w:eastAsia="pl-PL"/>
        </w:rPr>
        <w:t xml:space="preserve"> 21, 83-314 Somonino - parter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u w:val="single"/>
          <w:lang w:eastAsia="pl-PL"/>
        </w:rPr>
        <w:t xml:space="preserve">SEKCJA II: PRZEDMIOT ZAMÓWIENIA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II.1) Nazwa nadana zamówieniu przez zamawiającego: </w:t>
      </w:r>
      <w:r w:rsidRPr="008B342B">
        <w:rPr>
          <w:rFonts w:ascii="Times New Roman" w:eastAsia="Times New Roman" w:hAnsi="Times New Roman" w:cs="Times New Roman"/>
          <w:sz w:val="24"/>
          <w:szCs w:val="24"/>
          <w:lang w:eastAsia="pl-PL"/>
        </w:rPr>
        <w:t xml:space="preserve">Realizacji projektu p.n. Pomorskie Szlaki Kajakowe – Szlakiem Raduni” - „Budowa przystani kajakowej w miejscowości Somonino.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Numer referencyjny: </w:t>
      </w:r>
      <w:r w:rsidRPr="008B342B">
        <w:rPr>
          <w:rFonts w:ascii="Times New Roman" w:eastAsia="Times New Roman" w:hAnsi="Times New Roman" w:cs="Times New Roman"/>
          <w:sz w:val="24"/>
          <w:szCs w:val="24"/>
          <w:lang w:eastAsia="pl-PL"/>
        </w:rPr>
        <w:t xml:space="preserve">ZP.271.11.2018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B342B" w:rsidRPr="008B342B" w:rsidRDefault="008B342B" w:rsidP="008B342B">
      <w:pPr>
        <w:spacing w:after="0" w:line="240" w:lineRule="auto"/>
        <w:jc w:val="both"/>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II.2) Rodzaj zamówienia: </w:t>
      </w:r>
      <w:r w:rsidRPr="008B342B">
        <w:rPr>
          <w:rFonts w:ascii="Times New Roman" w:eastAsia="Times New Roman" w:hAnsi="Times New Roman" w:cs="Times New Roman"/>
          <w:sz w:val="24"/>
          <w:szCs w:val="24"/>
          <w:lang w:eastAsia="pl-PL"/>
        </w:rPr>
        <w:t xml:space="preserve">Roboty budowlane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II.3) Informacja o możliwości składania ofert częściowych</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Zamówienie podzielone jest na części: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Oferty lub wnioski o dopuszczenie do udziału w postępowaniu można składać w odniesieniu do:</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tylko jednej części </w:t>
      </w:r>
    </w:p>
    <w:p w:rsid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nie dotyczy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1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II.4) Krótki opis przedmiotu zamówienia </w:t>
      </w:r>
      <w:r w:rsidRPr="008B342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B342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B342B">
        <w:rPr>
          <w:rFonts w:ascii="Times New Roman" w:eastAsia="Times New Roman" w:hAnsi="Times New Roman" w:cs="Times New Roman"/>
          <w:sz w:val="24"/>
          <w:szCs w:val="24"/>
          <w:lang w:eastAsia="pl-PL"/>
        </w:rPr>
        <w:t xml:space="preserve">W zakres zamówienia wchodzą następujące roboty: - budowa podestu przystani, - budowa pawilonu, - wykonanie elementów zewnętrznych, - wykonanie instalacji </w:t>
      </w:r>
      <w:proofErr w:type="spellStart"/>
      <w:r w:rsidRPr="008B342B">
        <w:rPr>
          <w:rFonts w:ascii="Times New Roman" w:eastAsia="Times New Roman" w:hAnsi="Times New Roman" w:cs="Times New Roman"/>
          <w:sz w:val="24"/>
          <w:szCs w:val="24"/>
          <w:lang w:eastAsia="pl-PL"/>
        </w:rPr>
        <w:t>wodno</w:t>
      </w:r>
      <w:proofErr w:type="spellEnd"/>
      <w:r w:rsidRPr="008B342B">
        <w:rPr>
          <w:rFonts w:ascii="Times New Roman" w:eastAsia="Times New Roman" w:hAnsi="Times New Roman" w:cs="Times New Roman"/>
          <w:sz w:val="24"/>
          <w:szCs w:val="24"/>
          <w:lang w:eastAsia="pl-PL"/>
        </w:rPr>
        <w:t xml:space="preserve"> – kanalizacyjnej, - wykonanie przyłącza wodociągowego, - wykonanie zasilania energetycznego budynku sanitarnego i oświetlenia terenu, - wykonanie instalacji elektrycznej – wewnątrz budynku sanitarnego, - wykonanie oznakowania zgodnie z opisem w części 6 SIWZ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II.5) Główny kod CPV: </w:t>
      </w:r>
      <w:r w:rsidRPr="008B342B">
        <w:rPr>
          <w:rFonts w:ascii="Times New Roman" w:eastAsia="Times New Roman" w:hAnsi="Times New Roman" w:cs="Times New Roman"/>
          <w:sz w:val="24"/>
          <w:szCs w:val="24"/>
          <w:lang w:eastAsia="pl-PL"/>
        </w:rPr>
        <w:t xml:space="preserve">45453000-7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Dodatkowe kody CPV:</w:t>
      </w:r>
      <w:r w:rsidRPr="008B342B">
        <w:rPr>
          <w:rFonts w:ascii="Times New Roman" w:eastAsia="Times New Roman" w:hAnsi="Times New Roman" w:cs="Times New Roman"/>
          <w:sz w:val="24"/>
          <w:szCs w:val="24"/>
          <w:lang w:eastAsia="pl-PL"/>
        </w:rPr>
        <w:t xml:space="preserve"> </w:t>
      </w:r>
    </w:p>
    <w:p w:rsidR="00D32192" w:rsidRDefault="00D32192" w:rsidP="008B342B">
      <w:pPr>
        <w:spacing w:after="0" w:line="240" w:lineRule="auto"/>
        <w:rPr>
          <w:rFonts w:ascii="Times New Roman" w:eastAsia="Times New Roman" w:hAnsi="Times New Roman" w:cs="Times New Roman"/>
          <w:sz w:val="24"/>
          <w:szCs w:val="24"/>
          <w:lang w:eastAsia="pl-PL"/>
        </w:rPr>
      </w:pPr>
    </w:p>
    <w:p w:rsidR="00D32192" w:rsidRPr="008B342B" w:rsidRDefault="00D32192" w:rsidP="008B342B">
      <w:pPr>
        <w:spacing w:after="0" w:line="240" w:lineRule="auto"/>
        <w:rPr>
          <w:rFonts w:ascii="Times New Roman" w:eastAsia="Times New Roman" w:hAnsi="Times New Roman" w:cs="Times New Roman"/>
          <w:sz w:val="24"/>
          <w:szCs w:val="24"/>
          <w:lang w:eastAsia="pl-PL"/>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8B342B" w:rsidRPr="008B342B" w:rsidTr="008B342B">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Kod CPV</w:t>
            </w:r>
          </w:p>
        </w:tc>
      </w:tr>
      <w:tr w:rsidR="008B342B" w:rsidRPr="008B342B" w:rsidTr="008B342B">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45212140-9</w:t>
            </w:r>
          </w:p>
        </w:tc>
      </w:tr>
      <w:tr w:rsidR="008B342B" w:rsidRPr="008B342B" w:rsidTr="008B342B">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45332200-5</w:t>
            </w:r>
          </w:p>
        </w:tc>
      </w:tr>
    </w:tbl>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II.6) Całkowita wartość zamówienia </w:t>
      </w:r>
      <w:r w:rsidRPr="008B342B">
        <w:rPr>
          <w:rFonts w:ascii="Times New Roman" w:eastAsia="Times New Roman" w:hAnsi="Times New Roman" w:cs="Times New Roman"/>
          <w:i/>
          <w:iCs/>
          <w:sz w:val="24"/>
          <w:szCs w:val="24"/>
          <w:lang w:eastAsia="pl-PL"/>
        </w:rPr>
        <w:t>(jeżeli zamawiający podaje informacje o wartości zamówienia)</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Wartość bez VAT: </w:t>
      </w:r>
      <w:r w:rsidRPr="008B342B">
        <w:rPr>
          <w:rFonts w:ascii="Times New Roman" w:eastAsia="Times New Roman" w:hAnsi="Times New Roman" w:cs="Times New Roman"/>
          <w:sz w:val="24"/>
          <w:szCs w:val="24"/>
          <w:lang w:eastAsia="pl-PL"/>
        </w:rPr>
        <w:br/>
        <w:t xml:space="preserve">Waluta: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PLN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8B342B">
        <w:rPr>
          <w:rFonts w:ascii="Times New Roman" w:eastAsia="Times New Roman" w:hAnsi="Times New Roman" w:cs="Times New Roman"/>
          <w:b/>
          <w:bCs/>
          <w:sz w:val="24"/>
          <w:szCs w:val="24"/>
          <w:lang w:eastAsia="pl-PL"/>
        </w:rPr>
        <w:t>Pzp</w:t>
      </w:r>
      <w:proofErr w:type="spellEnd"/>
      <w:r w:rsidRPr="008B342B">
        <w:rPr>
          <w:rFonts w:ascii="Times New Roman" w:eastAsia="Times New Roman" w:hAnsi="Times New Roman" w:cs="Times New Roman"/>
          <w:b/>
          <w:bCs/>
          <w:sz w:val="24"/>
          <w:szCs w:val="24"/>
          <w:lang w:eastAsia="pl-PL"/>
        </w:rPr>
        <w:t xml:space="preserve">: </w:t>
      </w: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8B342B">
        <w:rPr>
          <w:rFonts w:ascii="Times New Roman" w:eastAsia="Times New Roman" w:hAnsi="Times New Roman" w:cs="Times New Roman"/>
          <w:sz w:val="24"/>
          <w:szCs w:val="24"/>
          <w:lang w:eastAsia="pl-PL"/>
        </w:rPr>
        <w:t>Pzp</w:t>
      </w:r>
      <w:proofErr w:type="spellEnd"/>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miesiącach:   </w:t>
      </w:r>
      <w:r w:rsidRPr="008B342B">
        <w:rPr>
          <w:rFonts w:ascii="Times New Roman" w:eastAsia="Times New Roman" w:hAnsi="Times New Roman" w:cs="Times New Roman"/>
          <w:i/>
          <w:iCs/>
          <w:sz w:val="24"/>
          <w:szCs w:val="24"/>
          <w:lang w:eastAsia="pl-PL"/>
        </w:rPr>
        <w:t xml:space="preserve"> lub </w:t>
      </w:r>
      <w:r w:rsidRPr="008B342B">
        <w:rPr>
          <w:rFonts w:ascii="Times New Roman" w:eastAsia="Times New Roman" w:hAnsi="Times New Roman" w:cs="Times New Roman"/>
          <w:b/>
          <w:bCs/>
          <w:sz w:val="24"/>
          <w:szCs w:val="24"/>
          <w:lang w:eastAsia="pl-PL"/>
        </w:rPr>
        <w:t>dniach:</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i/>
          <w:iCs/>
          <w:sz w:val="24"/>
          <w:szCs w:val="24"/>
          <w:lang w:eastAsia="pl-PL"/>
        </w:rPr>
        <w:t>lub</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data rozpoczęcia: </w:t>
      </w:r>
      <w:r w:rsidRPr="008B342B">
        <w:rPr>
          <w:rFonts w:ascii="Times New Roman" w:eastAsia="Times New Roman" w:hAnsi="Times New Roman" w:cs="Times New Roman"/>
          <w:sz w:val="24"/>
          <w:szCs w:val="24"/>
          <w:lang w:eastAsia="pl-PL"/>
        </w:rPr>
        <w:t> </w:t>
      </w:r>
      <w:r w:rsidRPr="008B342B">
        <w:rPr>
          <w:rFonts w:ascii="Times New Roman" w:eastAsia="Times New Roman" w:hAnsi="Times New Roman" w:cs="Times New Roman"/>
          <w:i/>
          <w:iCs/>
          <w:sz w:val="24"/>
          <w:szCs w:val="24"/>
          <w:lang w:eastAsia="pl-PL"/>
        </w:rPr>
        <w:t xml:space="preserve"> lub </w:t>
      </w:r>
      <w:r w:rsidRPr="008B342B">
        <w:rPr>
          <w:rFonts w:ascii="Times New Roman" w:eastAsia="Times New Roman" w:hAnsi="Times New Roman" w:cs="Times New Roman"/>
          <w:b/>
          <w:bCs/>
          <w:sz w:val="24"/>
          <w:szCs w:val="24"/>
          <w:lang w:eastAsia="pl-PL"/>
        </w:rPr>
        <w:t xml:space="preserve">zakończenia: </w:t>
      </w:r>
      <w:r w:rsidRPr="008B342B">
        <w:rPr>
          <w:rFonts w:ascii="Times New Roman" w:eastAsia="Times New Roman" w:hAnsi="Times New Roman" w:cs="Times New Roman"/>
          <w:sz w:val="24"/>
          <w:szCs w:val="24"/>
          <w:lang w:eastAsia="pl-PL"/>
        </w:rPr>
        <w:t xml:space="preserve">2018-08-31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II.9) Informacje dodatkowe: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III.1) WARUNKI UDZIAŁU W POSTĘPOWANIU </w:t>
      </w:r>
    </w:p>
    <w:p w:rsidR="00D32192"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Określenie warunków: - Zamawiający nie stawia w tym zakresie wymagań. </w:t>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III.1.2) Sytuacja finansowa lub ekonomiczna </w:t>
      </w:r>
      <w:r w:rsidRPr="008B342B">
        <w:rPr>
          <w:rFonts w:ascii="Times New Roman" w:eastAsia="Times New Roman" w:hAnsi="Times New Roman" w:cs="Times New Roman"/>
          <w:sz w:val="24"/>
          <w:szCs w:val="24"/>
          <w:lang w:eastAsia="pl-PL"/>
        </w:rPr>
        <w:br/>
        <w:t xml:space="preserve">Określenie warunków: O uzyskanie zamówienia mogą się ubiegać Wykonawcy, którzy potwierdzą, że są ubezpieczeni od odpowiedzialności cywilnej w zakresie prowadzonej działalności związanej z przedmiotem zamówienia na sumę gwarantowaną w wysokości: - min. 200.000,-zł W przypadku Wykonawców wspólnie ubiegających się o udzielenie zamówienia, powyższy warunek musi spełniać co najmniej jeden z Wykonawców wspólnie ubiegających się o udzielenie zamówienia. </w:t>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III.1.3) Zdolność techniczna lub zawodowa </w:t>
      </w:r>
      <w:r w:rsidRPr="008B342B">
        <w:rPr>
          <w:rFonts w:ascii="Times New Roman" w:eastAsia="Times New Roman" w:hAnsi="Times New Roman" w:cs="Times New Roman"/>
          <w:sz w:val="24"/>
          <w:szCs w:val="24"/>
          <w:lang w:eastAsia="pl-PL"/>
        </w:rPr>
        <w:br/>
        <w:t xml:space="preserve">Określenie warunków: - o uzyskanie zamówienia mogą ubiegać się podmioty posiadające doświadczenie polegające na wykonaniu w okresie ostatnich 5 lat przed upływem terminu składania ofert, a jeżeli okres prowadzenia działalności jest krótszy - w tym okresie: co najmniej jednej roboty budowlanej polegającej na: budowie, remoncie lub modernizacji obiektów budowlanych. Wartość roboty budowlanej nie może być mniejsza niż: - 200.000,-zł brutto W przypadku Wykonawców wspólnie ubiegających się o udzielenie zamówienia, </w:t>
      </w:r>
    </w:p>
    <w:p w:rsidR="00D32192" w:rsidRDefault="00D32192" w:rsidP="008B342B">
      <w:pPr>
        <w:spacing w:after="0" w:line="240" w:lineRule="auto"/>
        <w:rPr>
          <w:rFonts w:ascii="Times New Roman" w:eastAsia="Times New Roman" w:hAnsi="Times New Roman" w:cs="Times New Roman"/>
          <w:sz w:val="24"/>
          <w:szCs w:val="24"/>
          <w:lang w:eastAsia="pl-PL"/>
        </w:rPr>
      </w:pP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powyższy warunek musi spełniać co najmniej jeden z Wykonawców wspólnie ubiegających się o udzielenie zamówienia. - o uzyskanie zamówienia mogą ubiegać się podmioty, które wykażą się dysponowaniem co najmniej trzema osobami skierowanymi do realizacji zamówienia, odpowiedzialnymi za kierowanie robotami budowlanymi posiadającymi stosowne uprawnienia – jedną w specjalności - </w:t>
      </w:r>
      <w:proofErr w:type="spellStart"/>
      <w:r w:rsidRPr="008B342B">
        <w:rPr>
          <w:rFonts w:ascii="Times New Roman" w:eastAsia="Times New Roman" w:hAnsi="Times New Roman" w:cs="Times New Roman"/>
          <w:sz w:val="24"/>
          <w:szCs w:val="24"/>
          <w:lang w:eastAsia="pl-PL"/>
        </w:rPr>
        <w:t>konstrukcyjno</w:t>
      </w:r>
      <w:proofErr w:type="spellEnd"/>
      <w:r w:rsidRPr="008B342B">
        <w:rPr>
          <w:rFonts w:ascii="Times New Roman" w:eastAsia="Times New Roman" w:hAnsi="Times New Roman" w:cs="Times New Roman"/>
          <w:sz w:val="24"/>
          <w:szCs w:val="24"/>
          <w:lang w:eastAsia="pl-PL"/>
        </w:rPr>
        <w:t xml:space="preserve"> – budowlanej bez ograniczeń; drugą w specjalności instalacji w zakresie sieci, instalacji i urządzeń cieplnych, wentylacyjnych, gazowych , wodociągowych i kanalizacyjnych bez ograniczeń; trzecią w specjalności instalacji w zakresie sieci, instalacji i urządzeń elektrycznych i elektroenergetycznych bez ograniczeń oraz posiadającymi minimum 2 letnie doświadczenie zawodowe w kierowaniu robotami budowlanymi. Zamawiający dopuszcza osoby które posiadają odpowiadające im ważne uprawnienia wydane na podstawie wcześniej obowiązujących przepisów lub odpowiadające im uprawnienia budowlane, które zostały wydane obywatelom państw europejskiego obszaru gospodarczego oraz Konfederacji Szwajcarskiej z zastrzeżeniem art. 12a oraz innych przepisów ustawy z dnia 7.07.1994r. Prawo Budowlane (Dz. U. z 2016r. poz. 290 z </w:t>
      </w:r>
      <w:proofErr w:type="spellStart"/>
      <w:r w:rsidRPr="008B342B">
        <w:rPr>
          <w:rFonts w:ascii="Times New Roman" w:eastAsia="Times New Roman" w:hAnsi="Times New Roman" w:cs="Times New Roman"/>
          <w:sz w:val="24"/>
          <w:szCs w:val="24"/>
          <w:lang w:eastAsia="pl-PL"/>
        </w:rPr>
        <w:t>póż</w:t>
      </w:r>
      <w:proofErr w:type="spellEnd"/>
      <w:r w:rsidRPr="008B342B">
        <w:rPr>
          <w:rFonts w:ascii="Times New Roman" w:eastAsia="Times New Roman" w:hAnsi="Times New Roman" w:cs="Times New Roman"/>
          <w:sz w:val="24"/>
          <w:szCs w:val="24"/>
          <w:lang w:eastAsia="pl-PL"/>
        </w:rPr>
        <w:t xml:space="preserve">. zm.) oraz ustawy z dnia 22.12.2015r. o zasadach uznawania kwalifikacji zawodowych nabytych w państwach członkowskich UE (Dz. U. z 2016r. poz. 65) W przypadku Wykonawców wspólnie ubiegających się o udzielenie zamówienia, wystarczy by powyższy warunek spełniał jeden z Wykonawców. </w:t>
      </w:r>
      <w:r w:rsidRPr="008B342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8B342B">
        <w:rPr>
          <w:rFonts w:ascii="Times New Roman" w:eastAsia="Times New Roman" w:hAnsi="Times New Roman" w:cs="Times New Roman"/>
          <w:sz w:val="24"/>
          <w:szCs w:val="24"/>
          <w:lang w:eastAsia="pl-PL"/>
        </w:rPr>
        <w:br/>
        <w:t xml:space="preserve">Informacje dodatkowe: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III.2) PODSTAWY WYKLUCZENIA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B342B">
        <w:rPr>
          <w:rFonts w:ascii="Times New Roman" w:eastAsia="Times New Roman" w:hAnsi="Times New Roman" w:cs="Times New Roman"/>
          <w:b/>
          <w:bCs/>
          <w:sz w:val="24"/>
          <w:szCs w:val="24"/>
          <w:lang w:eastAsia="pl-PL"/>
        </w:rPr>
        <w:t>Pzp</w:t>
      </w:r>
      <w:proofErr w:type="spellEnd"/>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B342B">
        <w:rPr>
          <w:rFonts w:ascii="Times New Roman" w:eastAsia="Times New Roman" w:hAnsi="Times New Roman" w:cs="Times New Roman"/>
          <w:b/>
          <w:bCs/>
          <w:sz w:val="24"/>
          <w:szCs w:val="24"/>
          <w:lang w:eastAsia="pl-PL"/>
        </w:rPr>
        <w:t>Pzp</w:t>
      </w:r>
      <w:proofErr w:type="spellEnd"/>
      <w:r w:rsidRPr="008B342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8B342B">
        <w:rPr>
          <w:rFonts w:ascii="Times New Roman" w:eastAsia="Times New Roman" w:hAnsi="Times New Roman" w:cs="Times New Roman"/>
          <w:sz w:val="24"/>
          <w:szCs w:val="24"/>
          <w:lang w:eastAsia="pl-PL"/>
        </w:rPr>
        <w:t>Pzp</w:t>
      </w:r>
      <w:proofErr w:type="spellEnd"/>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B342B">
        <w:rPr>
          <w:rFonts w:ascii="Times New Roman" w:eastAsia="Times New Roman" w:hAnsi="Times New Roman" w:cs="Times New Roman"/>
          <w:sz w:val="24"/>
          <w:szCs w:val="24"/>
          <w:lang w:eastAsia="pl-PL"/>
        </w:rPr>
        <w:br/>
        <w:t xml:space="preserve">Tak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Oświadczenie o spełnianiu kryteriów selekcji </w:t>
      </w:r>
      <w:r w:rsidRPr="008B342B">
        <w:rPr>
          <w:rFonts w:ascii="Times New Roman" w:eastAsia="Times New Roman" w:hAnsi="Times New Roman" w:cs="Times New Roman"/>
          <w:sz w:val="24"/>
          <w:szCs w:val="24"/>
          <w:lang w:eastAsia="pl-PL"/>
        </w:rPr>
        <w:br/>
        <w:t xml:space="preserve">Nie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32192" w:rsidRDefault="00D32192" w:rsidP="008B342B">
      <w:pPr>
        <w:spacing w:after="0" w:line="240" w:lineRule="auto"/>
        <w:rPr>
          <w:rFonts w:ascii="Times New Roman" w:eastAsia="Times New Roman" w:hAnsi="Times New Roman" w:cs="Times New Roman"/>
          <w:sz w:val="24"/>
          <w:szCs w:val="24"/>
          <w:lang w:eastAsia="pl-PL"/>
        </w:rPr>
      </w:pPr>
    </w:p>
    <w:p w:rsidR="00D32192" w:rsidRDefault="00D32192" w:rsidP="008B342B">
      <w:pPr>
        <w:spacing w:after="0" w:line="240" w:lineRule="auto"/>
        <w:rPr>
          <w:rFonts w:ascii="Times New Roman" w:eastAsia="Times New Roman" w:hAnsi="Times New Roman" w:cs="Times New Roman"/>
          <w:sz w:val="24"/>
          <w:szCs w:val="24"/>
          <w:lang w:eastAsia="pl-PL"/>
        </w:rPr>
      </w:pP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W celu potwierdzenia braku podstaw do wykluczenia o jakich stanowi art. 24 ust. 5 pkt 1 </w:t>
      </w:r>
      <w:proofErr w:type="spellStart"/>
      <w:r w:rsidRPr="008B342B">
        <w:rPr>
          <w:rFonts w:ascii="Times New Roman" w:eastAsia="Times New Roman" w:hAnsi="Times New Roman" w:cs="Times New Roman"/>
          <w:sz w:val="24"/>
          <w:szCs w:val="24"/>
          <w:lang w:eastAsia="pl-PL"/>
        </w:rPr>
        <w:t>p.z.p</w:t>
      </w:r>
      <w:proofErr w:type="spellEnd"/>
      <w:r w:rsidRPr="008B342B">
        <w:rPr>
          <w:rFonts w:ascii="Times New Roman" w:eastAsia="Times New Roman" w:hAnsi="Times New Roman" w:cs="Times New Roman"/>
          <w:sz w:val="24"/>
          <w:szCs w:val="24"/>
          <w:lang w:eastAsia="pl-PL"/>
        </w:rPr>
        <w:t xml:space="preserve">. - odpis z właściwego rejestru lub z centralnej ewidencji i informacji o działalności gospodarczej, jeżeli odrębne przepisy wymagają wpisu do rejestru lub ewidencji.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III.5.1) W ZAKRESIE SPEŁNIANIA WARUNKÓW UDZIAŁU W POSTĘPOWANIU:</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1) W celu potwierdzenia spełniania przez Wykonawcę warunków udziału w postępowaniu : a) Dokumentów potwierdzających, że Wykonawca jest ubezpieczony od odpowiedzialności cywilnej w zakresie prowadzonej działalności związanej z przedmiotem zamówienia na sumę gwarancyjną określoną w pkt. 6.2.2. b)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c)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III.5.2) W ZAKRESIE KRYTERIÓW SELEKCJI:</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III.7) INNE DOKUMENTY NIE WYMIENIONE W pkt III.3) - III.6)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u w:val="single"/>
          <w:lang w:eastAsia="pl-PL"/>
        </w:rPr>
        <w:t xml:space="preserve">SEKCJA IV: PROCEDURA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 xml:space="preserve">IV.1) OPIS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IV.1.1) Tryb udzielenia zamówienia: </w:t>
      </w:r>
      <w:r w:rsidRPr="008B342B">
        <w:rPr>
          <w:rFonts w:ascii="Times New Roman" w:eastAsia="Times New Roman" w:hAnsi="Times New Roman" w:cs="Times New Roman"/>
          <w:sz w:val="24"/>
          <w:szCs w:val="24"/>
          <w:lang w:eastAsia="pl-PL"/>
        </w:rPr>
        <w:t xml:space="preserve">Przetarg nieograniczony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IV.1.2) Zamawiający żąda wniesienia wadium:</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Tak </w:t>
      </w:r>
      <w:r w:rsidRPr="008B342B">
        <w:rPr>
          <w:rFonts w:ascii="Times New Roman" w:eastAsia="Times New Roman" w:hAnsi="Times New Roman" w:cs="Times New Roman"/>
          <w:sz w:val="24"/>
          <w:szCs w:val="24"/>
          <w:lang w:eastAsia="pl-PL"/>
        </w:rPr>
        <w:br/>
        <w:t xml:space="preserve">Informacja na temat wadium </w:t>
      </w:r>
      <w:r w:rsidRPr="008B342B">
        <w:rPr>
          <w:rFonts w:ascii="Times New Roman" w:eastAsia="Times New Roman" w:hAnsi="Times New Roman" w:cs="Times New Roman"/>
          <w:sz w:val="24"/>
          <w:szCs w:val="24"/>
          <w:lang w:eastAsia="pl-PL"/>
        </w:rPr>
        <w:br/>
        <w:t>Wykonawca jest zobowiązany do wniesienia wadium w wysokości: - 6.000,- zł (</w:t>
      </w:r>
      <w:proofErr w:type="spellStart"/>
      <w:r w:rsidRPr="008B342B">
        <w:rPr>
          <w:rFonts w:ascii="Times New Roman" w:eastAsia="Times New Roman" w:hAnsi="Times New Roman" w:cs="Times New Roman"/>
          <w:sz w:val="24"/>
          <w:szCs w:val="24"/>
          <w:lang w:eastAsia="pl-PL"/>
        </w:rPr>
        <w:t>słownie:sześctysiecyzłotych</w:t>
      </w:r>
      <w:proofErr w:type="spellEnd"/>
      <w:r w:rsidRPr="008B342B">
        <w:rPr>
          <w:rFonts w:ascii="Times New Roman" w:eastAsia="Times New Roman" w:hAnsi="Times New Roman" w:cs="Times New Roman"/>
          <w:sz w:val="24"/>
          <w:szCs w:val="24"/>
          <w:lang w:eastAsia="pl-PL"/>
        </w:rPr>
        <w:t xml:space="preserve"> 00/100)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IV.1.3) Przewiduje się udzielenie zaliczek na poczet wykonania zamówienia:</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t xml:space="preserve">Należy podać informacje na temat udzielania zaliczek: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lastRenderedPageBreak/>
        <w:br/>
      </w:r>
      <w:r w:rsidRPr="008B342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Nie </w:t>
      </w:r>
      <w:r w:rsidRPr="008B342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B342B">
        <w:rPr>
          <w:rFonts w:ascii="Times New Roman" w:eastAsia="Times New Roman" w:hAnsi="Times New Roman" w:cs="Times New Roman"/>
          <w:sz w:val="24"/>
          <w:szCs w:val="24"/>
          <w:lang w:eastAsia="pl-PL"/>
        </w:rPr>
        <w:br/>
        <w:t xml:space="preserve">Nie </w:t>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IV.1.5.) Wymaga się złożenia oferty wariantowej: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Dopuszcza się złożenie oferty wariantowej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Liczba wykonawców   </w:t>
      </w:r>
      <w:r w:rsidRPr="008B342B">
        <w:rPr>
          <w:rFonts w:ascii="Times New Roman" w:eastAsia="Times New Roman" w:hAnsi="Times New Roman" w:cs="Times New Roman"/>
          <w:sz w:val="24"/>
          <w:szCs w:val="24"/>
          <w:lang w:eastAsia="pl-PL"/>
        </w:rPr>
        <w:br/>
        <w:t xml:space="preserve">Przewidywana minimalna liczba wykonawców </w:t>
      </w:r>
      <w:r w:rsidRPr="008B342B">
        <w:rPr>
          <w:rFonts w:ascii="Times New Roman" w:eastAsia="Times New Roman" w:hAnsi="Times New Roman" w:cs="Times New Roman"/>
          <w:sz w:val="24"/>
          <w:szCs w:val="24"/>
          <w:lang w:eastAsia="pl-PL"/>
        </w:rPr>
        <w:br/>
        <w:t xml:space="preserve">Maksymalna liczba wykonawców   </w:t>
      </w:r>
      <w:r w:rsidRPr="008B342B">
        <w:rPr>
          <w:rFonts w:ascii="Times New Roman" w:eastAsia="Times New Roman" w:hAnsi="Times New Roman" w:cs="Times New Roman"/>
          <w:sz w:val="24"/>
          <w:szCs w:val="24"/>
          <w:lang w:eastAsia="pl-PL"/>
        </w:rPr>
        <w:br/>
        <w:t xml:space="preserve">Kryteria selekcji wykonawców: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IV.1.7) Informacje na temat umowy ramowej lub dynamicznego systemu zakupów: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Umowa ramowa będzie zawarta: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Czy przewiduje się ograniczenie liczby uczestników umowy ramowej: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Przewidziana maksymalna liczba uczestników umowy ramowej: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Zamówienie obejmuje ustanowienie dynamicznego systemu zakupów: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lastRenderedPageBreak/>
        <w:br/>
      </w:r>
      <w:r w:rsidRPr="008B342B">
        <w:rPr>
          <w:rFonts w:ascii="Times New Roman" w:eastAsia="Times New Roman" w:hAnsi="Times New Roman" w:cs="Times New Roman"/>
          <w:b/>
          <w:bCs/>
          <w:sz w:val="24"/>
          <w:szCs w:val="24"/>
          <w:lang w:eastAsia="pl-PL"/>
        </w:rPr>
        <w:t xml:space="preserve">IV.1.8) Aukcja elektroniczna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Przewidziane jest przeprowadzenie aukcji elektronicznej </w:t>
      </w:r>
      <w:r w:rsidRPr="008B342B">
        <w:rPr>
          <w:rFonts w:ascii="Times New Roman" w:eastAsia="Times New Roman" w:hAnsi="Times New Roman" w:cs="Times New Roman"/>
          <w:i/>
          <w:iCs/>
          <w:sz w:val="24"/>
          <w:szCs w:val="24"/>
          <w:lang w:eastAsia="pl-PL"/>
        </w:rPr>
        <w:t xml:space="preserve">(przetarg nieograniczony, przetarg ograniczony, negocjacje z ogłoszeniem) </w:t>
      </w:r>
      <w:r w:rsidRPr="008B342B">
        <w:rPr>
          <w:rFonts w:ascii="Times New Roman" w:eastAsia="Times New Roman" w:hAnsi="Times New Roman" w:cs="Times New Roman"/>
          <w:sz w:val="24"/>
          <w:szCs w:val="24"/>
          <w:lang w:eastAsia="pl-PL"/>
        </w:rPr>
        <w:br/>
        <w:t xml:space="preserve">Należy podać adres strony internetowej, na której aukcja będzie prowadzona: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8B342B">
        <w:rPr>
          <w:rFonts w:ascii="Times New Roman" w:eastAsia="Times New Roman" w:hAnsi="Times New Roman" w:cs="Times New Roman"/>
          <w:sz w:val="24"/>
          <w:szCs w:val="24"/>
          <w:lang w:eastAsia="pl-PL"/>
        </w:rPr>
        <w:br/>
        <w:t xml:space="preserve">Informacje dotyczące przebiegu aukcji elektronicznej: </w:t>
      </w:r>
      <w:r w:rsidRPr="008B342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B342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B342B">
        <w:rPr>
          <w:rFonts w:ascii="Times New Roman" w:eastAsia="Times New Roman" w:hAnsi="Times New Roman" w:cs="Times New Roman"/>
          <w:sz w:val="24"/>
          <w:szCs w:val="24"/>
          <w:lang w:eastAsia="pl-PL"/>
        </w:rPr>
        <w:br/>
        <w:t xml:space="preserve">Wymagania dotyczące rejestracji i identyfikacji wykonawców w aukcji elektronicznej: </w:t>
      </w:r>
      <w:r w:rsidRPr="008B342B">
        <w:rPr>
          <w:rFonts w:ascii="Times New Roman" w:eastAsia="Times New Roman" w:hAnsi="Times New Roman" w:cs="Times New Roman"/>
          <w:sz w:val="24"/>
          <w:szCs w:val="24"/>
          <w:lang w:eastAsia="pl-PL"/>
        </w:rPr>
        <w:br/>
        <w:t xml:space="preserve">Informacje o liczbie etapów aukcji elektronicznej i czasie ich trwania: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Czas trwania: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B342B">
        <w:rPr>
          <w:rFonts w:ascii="Times New Roman" w:eastAsia="Times New Roman" w:hAnsi="Times New Roman" w:cs="Times New Roman"/>
          <w:sz w:val="24"/>
          <w:szCs w:val="24"/>
          <w:lang w:eastAsia="pl-PL"/>
        </w:rPr>
        <w:br/>
        <w:t xml:space="preserve">Warunki zamknięcia aukcji elektronicznej: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IV.2) KRYTERIA OCENY OFERT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IV.2.1) Kryteria oceny ofert: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IV.2.2) Kryteria</w:t>
      </w:r>
      <w:r w:rsidRPr="008B342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57"/>
        <w:gridCol w:w="1016"/>
      </w:tblGrid>
      <w:tr w:rsidR="008B342B" w:rsidRPr="008B342B" w:rsidTr="008B342B">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Znaczenie</w:t>
            </w:r>
          </w:p>
        </w:tc>
      </w:tr>
      <w:tr w:rsidR="008B342B" w:rsidRPr="008B342B" w:rsidTr="008B342B">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60,00</w:t>
            </w:r>
          </w:p>
        </w:tc>
      </w:tr>
      <w:tr w:rsidR="008B342B" w:rsidRPr="008B342B" w:rsidTr="008B342B">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40,00</w:t>
            </w:r>
          </w:p>
        </w:tc>
      </w:tr>
    </w:tbl>
    <w:p w:rsidR="00D32192"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B342B">
        <w:rPr>
          <w:rFonts w:ascii="Times New Roman" w:eastAsia="Times New Roman" w:hAnsi="Times New Roman" w:cs="Times New Roman"/>
          <w:b/>
          <w:bCs/>
          <w:sz w:val="24"/>
          <w:szCs w:val="24"/>
          <w:lang w:eastAsia="pl-PL"/>
        </w:rPr>
        <w:t>Pzp</w:t>
      </w:r>
      <w:proofErr w:type="spellEnd"/>
      <w:r w:rsidRPr="008B342B">
        <w:rPr>
          <w:rFonts w:ascii="Times New Roman" w:eastAsia="Times New Roman" w:hAnsi="Times New Roman" w:cs="Times New Roman"/>
          <w:b/>
          <w:bCs/>
          <w:sz w:val="24"/>
          <w:szCs w:val="24"/>
          <w:lang w:eastAsia="pl-PL"/>
        </w:rPr>
        <w:t xml:space="preserve"> </w:t>
      </w:r>
      <w:r w:rsidRPr="008B342B">
        <w:rPr>
          <w:rFonts w:ascii="Times New Roman" w:eastAsia="Times New Roman" w:hAnsi="Times New Roman" w:cs="Times New Roman"/>
          <w:sz w:val="24"/>
          <w:szCs w:val="24"/>
          <w:lang w:eastAsia="pl-PL"/>
        </w:rPr>
        <w:t xml:space="preserve">(przetarg nieograniczony) </w:t>
      </w:r>
      <w:r w:rsidRPr="008B342B">
        <w:rPr>
          <w:rFonts w:ascii="Times New Roman" w:eastAsia="Times New Roman" w:hAnsi="Times New Roman" w:cs="Times New Roman"/>
          <w:sz w:val="24"/>
          <w:szCs w:val="24"/>
          <w:lang w:eastAsia="pl-PL"/>
        </w:rPr>
        <w:br/>
        <w:t xml:space="preserve">Tak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IV.3) Negocjacje z ogłoszeniem, dialog konkurencyjny, partnerstwo innowacyjne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IV.3.1) Informacje na temat negocjacji z ogłoszeniem</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Minimalne wymagania, które muszą spełniać wszystkie oferty: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8B342B">
        <w:rPr>
          <w:rFonts w:ascii="Times New Roman" w:eastAsia="Times New Roman" w:hAnsi="Times New Roman" w:cs="Times New Roman"/>
          <w:sz w:val="24"/>
          <w:szCs w:val="24"/>
          <w:lang w:eastAsia="pl-PL"/>
        </w:rPr>
        <w:br/>
        <w:t xml:space="preserve">Przewidziany jest podział negocjacji na etapy w celu ograniczenia liczby ofert: </w:t>
      </w:r>
      <w:r w:rsidRPr="008B342B">
        <w:rPr>
          <w:rFonts w:ascii="Times New Roman" w:eastAsia="Times New Roman" w:hAnsi="Times New Roman" w:cs="Times New Roman"/>
          <w:sz w:val="24"/>
          <w:szCs w:val="24"/>
          <w:lang w:eastAsia="pl-PL"/>
        </w:rPr>
        <w:br/>
        <w:t xml:space="preserve">Należy podać informacje na temat etapów negocjacji (w tym liczbę etapów):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IV.3.2) Informacje na temat dialogu konkurencyjnego</w:t>
      </w:r>
      <w:r w:rsidRPr="008B342B">
        <w:rPr>
          <w:rFonts w:ascii="Times New Roman" w:eastAsia="Times New Roman" w:hAnsi="Times New Roman" w:cs="Times New Roman"/>
          <w:sz w:val="24"/>
          <w:szCs w:val="24"/>
          <w:lang w:eastAsia="pl-PL"/>
        </w:rPr>
        <w:t xml:space="preserve">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lastRenderedPageBreak/>
        <w:br/>
        <w:t xml:space="preserve">Opis potrzeb i wymagań zamawiającego lub informacja o sposobie uzyskania tego opisu: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Wstępny harmonogram postępowania: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Podział dialogu na etapy w celu ograniczenia liczby rozwiązań: </w:t>
      </w:r>
      <w:r w:rsidRPr="008B342B">
        <w:rPr>
          <w:rFonts w:ascii="Times New Roman" w:eastAsia="Times New Roman" w:hAnsi="Times New Roman" w:cs="Times New Roman"/>
          <w:sz w:val="24"/>
          <w:szCs w:val="24"/>
          <w:lang w:eastAsia="pl-PL"/>
        </w:rPr>
        <w:br/>
        <w:t xml:space="preserve">Należy podać informacje na temat etapów dialogu: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IV.3.3) Informacje na temat partnerstwa innowacyjnego</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Informacje dodatkowe: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IV.4) Licytacja elektroniczna </w:t>
      </w:r>
      <w:r w:rsidRPr="008B342B">
        <w:rPr>
          <w:rFonts w:ascii="Times New Roman" w:eastAsia="Times New Roman" w:hAnsi="Times New Roman" w:cs="Times New Roman"/>
          <w:sz w:val="24"/>
          <w:szCs w:val="24"/>
          <w:lang w:eastAsia="pl-PL"/>
        </w:rPr>
        <w:br/>
        <w:t xml:space="preserve">Adres strony internetowej, na której będzie prowadzona licytacja elektroniczna: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Informacje o liczbie etapów licytacji elektronicznej i czasie ich trwania: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Czas trwania: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Termin składania wniosków o dopuszczenie do udziału w licytacji elektronicznej: </w:t>
      </w:r>
      <w:r w:rsidRPr="008B342B">
        <w:rPr>
          <w:rFonts w:ascii="Times New Roman" w:eastAsia="Times New Roman" w:hAnsi="Times New Roman" w:cs="Times New Roman"/>
          <w:sz w:val="24"/>
          <w:szCs w:val="24"/>
          <w:lang w:eastAsia="pl-PL"/>
        </w:rPr>
        <w:br/>
        <w:t xml:space="preserve">Data: godzina: </w:t>
      </w:r>
      <w:r w:rsidRPr="008B342B">
        <w:rPr>
          <w:rFonts w:ascii="Times New Roman" w:eastAsia="Times New Roman" w:hAnsi="Times New Roman" w:cs="Times New Roman"/>
          <w:sz w:val="24"/>
          <w:szCs w:val="24"/>
          <w:lang w:eastAsia="pl-PL"/>
        </w:rPr>
        <w:br/>
        <w:t xml:space="preserve">Termin otwarcia licytacji elektronicznej: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t xml:space="preserve">Termin i warunki zamknięcia licytacji elektronicznej: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Wymagania dotyczące zabezpieczenia należytego wykonania umowy: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lang w:eastAsia="pl-PL"/>
        </w:rPr>
        <w:br/>
        <w:t xml:space="preserve">Informacje dodatkowe: </w:t>
      </w:r>
    </w:p>
    <w:p w:rsidR="00D32192" w:rsidRDefault="00D32192" w:rsidP="008B342B">
      <w:pPr>
        <w:spacing w:after="0" w:line="240" w:lineRule="auto"/>
        <w:rPr>
          <w:rFonts w:ascii="Times New Roman" w:eastAsia="Times New Roman" w:hAnsi="Times New Roman" w:cs="Times New Roman"/>
          <w:b/>
          <w:bCs/>
          <w:sz w:val="24"/>
          <w:szCs w:val="24"/>
          <w:lang w:eastAsia="pl-PL"/>
        </w:rPr>
      </w:pPr>
    </w:p>
    <w:p w:rsidR="00D32192" w:rsidRDefault="00D32192" w:rsidP="008B342B">
      <w:pPr>
        <w:spacing w:after="0" w:line="240" w:lineRule="auto"/>
        <w:rPr>
          <w:rFonts w:ascii="Times New Roman" w:eastAsia="Times New Roman" w:hAnsi="Times New Roman" w:cs="Times New Roman"/>
          <w:b/>
          <w:bCs/>
          <w:sz w:val="24"/>
          <w:szCs w:val="24"/>
          <w:lang w:eastAsia="pl-PL"/>
        </w:rPr>
      </w:pPr>
    </w:p>
    <w:p w:rsidR="00D32192" w:rsidRDefault="008B342B" w:rsidP="008B342B">
      <w:pPr>
        <w:spacing w:after="0" w:line="240" w:lineRule="auto"/>
        <w:rPr>
          <w:rFonts w:ascii="Times New Roman" w:eastAsia="Times New Roman" w:hAnsi="Times New Roman" w:cs="Times New Roman"/>
          <w:b/>
          <w:bCs/>
          <w:sz w:val="24"/>
          <w:szCs w:val="24"/>
          <w:lang w:eastAsia="pl-PL"/>
        </w:rPr>
      </w:pPr>
      <w:r w:rsidRPr="008B342B">
        <w:rPr>
          <w:rFonts w:ascii="Times New Roman" w:eastAsia="Times New Roman" w:hAnsi="Times New Roman" w:cs="Times New Roman"/>
          <w:b/>
          <w:bCs/>
          <w:sz w:val="24"/>
          <w:szCs w:val="24"/>
          <w:lang w:eastAsia="pl-PL"/>
        </w:rPr>
        <w:t>IV.5) ZMIANA UMOWY</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B342B">
        <w:rPr>
          <w:rFonts w:ascii="Times New Roman" w:eastAsia="Times New Roman" w:hAnsi="Times New Roman" w:cs="Times New Roman"/>
          <w:sz w:val="24"/>
          <w:szCs w:val="24"/>
          <w:lang w:eastAsia="pl-PL"/>
        </w:rPr>
        <w:t xml:space="preserve"> Tak </w:t>
      </w:r>
      <w:r w:rsidRPr="008B342B">
        <w:rPr>
          <w:rFonts w:ascii="Times New Roman" w:eastAsia="Times New Roman" w:hAnsi="Times New Roman" w:cs="Times New Roman"/>
          <w:sz w:val="24"/>
          <w:szCs w:val="24"/>
          <w:lang w:eastAsia="pl-PL"/>
        </w:rPr>
        <w:br/>
        <w:t xml:space="preserve">Należy wskazać zakres, charakter zmian oraz warunki wprowadzenia zmian: </w:t>
      </w:r>
      <w:r w:rsidRPr="008B342B">
        <w:rPr>
          <w:rFonts w:ascii="Times New Roman" w:eastAsia="Times New Roman" w:hAnsi="Times New Roman" w:cs="Times New Roman"/>
          <w:sz w:val="24"/>
          <w:szCs w:val="24"/>
          <w:lang w:eastAsia="pl-PL"/>
        </w:rPr>
        <w:br/>
        <w:t xml:space="preserve">. Zamawiający zgodnie z art. 144 ust. 1 ustawy przewiduje możliwość dokonywania zmian w treści zawartej umowy w stosunku do treści oferty w zakresie: 1) terminu realizacji zamówienia – termin może ulec zmianie w następujących przypadkach: a) wystąpi np. brak na rynku dostępnych materiałów lub urządzeń, oferowanych w ofercie Wykonawcy, które mogą być zastąpione innymi materiałami lub urządzeniami spełniającymi wymagania Zamawiającego określone w SIWZ. Zamienne materiały lub urządzenia zostaną ustalone przed ich realizacją w zatwierdzonym przez Zamawiającego protokole konieczności, z zastrzeżeniem nieprzekraczalności ceny ofertowej, która będzie stanowić maksymalną graniczną kwotę umówionego wynagrodzenia; b) wystąpi nieistotna, stwierdzona protokołem konieczności potrzeba zmiany technologii wykonania c) części zamówienia (roboty zamienne); d) gdy nastąpi zmiana powszechnie obowiązujących przepisów prawa w zakresie mającym wpływ na realizację przedmiotu zamówienia; e) 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f) gdy konieczność wprowadzenia zmian będzie następstwem zmian wytycznych dotyczących Programu Operacyjnego; g) 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2) w zakresie podwykonawstwa (o ile zostanie przewidziane w ofercie Wykonawcy) – w uzasadnionych przypadkach powierzenie Podwykonawcom innej części prac niż wskazana w ofercie Wykonawcy za uprzednią zgodą Zamawiającego; 3) Zmiany wysokości wynagrodzenia Wykonawcy w przypadkach: - zmiany stawki podatku VAT, - zmiany wysokości minimalnego wynagrodzenia za pracę ustalonego na podstawie art. 2 ust. 3-5 ustawy z dnia 10 października 2002r.m o minimalnym wynagrodzeniu za pracę, - zmiany zasad podleganiu ubezpieczeniom społecznym lub ubezpieczeniu zdrowotnemu lub wysokości stawki składki na ubezpieczenia społeczne lub zdrowotne, jeżeli zmiany te będą miały wpływ na koszty wykonania zamówienia przez wykonawcę. 2. Warunki dokonywania zmian: 1) uzasadnienie konieczności i wpływu zmian na realizację zamówienia, 2) w przypadku, o którym mowa w § 1 ust. 1 lit. b) – dopuszcza się zmianę wysokości wynagrodzenia określonego w § 4 na podstawie kosztorysu różnicowego zaakceptowanego przez strony, 3) w formie pisemnego aneksu do umowy pod rygorem nieważności takiej zmiany. 3. Zmiany zapisów umowy, które nie odnoszą się do treści oferty nie wymagają pisemnego aneksu pod rygorem nieważności. Za zmiany takie uważa się np.: 4) zmianę rachunku bankowego, 5) zmiany adresowe. 4. Strony zobowiązane są do wzajemnego powiadomienia się na piśmie o zmianach, o których mowa w ust. 3. 5. W razie istotnej zmiany okoliczności powodującej, że wykonanie umowy nie leży w interesie publicznym, czego nie można było przewidzieć w chwili zawarcia umowy, Zamawiający może odstąpić od umowy w terminie 30 dni od powzięcia wiadomości o tych okolicznościach.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IV.6) INFORMACJE ADMINISTRACYJNE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IV.6.1) Sposób udostępniania informacji o charakterze poufnym </w:t>
      </w:r>
      <w:r w:rsidRPr="008B342B">
        <w:rPr>
          <w:rFonts w:ascii="Times New Roman" w:eastAsia="Times New Roman" w:hAnsi="Times New Roman" w:cs="Times New Roman"/>
          <w:i/>
          <w:iCs/>
          <w:sz w:val="24"/>
          <w:szCs w:val="24"/>
          <w:lang w:eastAsia="pl-PL"/>
        </w:rPr>
        <w:t xml:space="preserve">(jeżeli dotyczy):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lastRenderedPageBreak/>
        <w:br/>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r w:rsidRPr="008B342B">
        <w:rPr>
          <w:rFonts w:ascii="Times New Roman" w:eastAsia="Times New Roman" w:hAnsi="Times New Roman" w:cs="Times New Roman"/>
          <w:b/>
          <w:bCs/>
          <w:sz w:val="24"/>
          <w:szCs w:val="24"/>
          <w:lang w:eastAsia="pl-PL"/>
        </w:rPr>
        <w:t>Środki służące ochronie informacji o charakterze poufnym</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B342B">
        <w:rPr>
          <w:rFonts w:ascii="Times New Roman" w:eastAsia="Times New Roman" w:hAnsi="Times New Roman" w:cs="Times New Roman"/>
          <w:sz w:val="24"/>
          <w:szCs w:val="24"/>
          <w:lang w:eastAsia="pl-PL"/>
        </w:rPr>
        <w:br/>
        <w:t xml:space="preserve">Data: 2018-04-20, godzina: 10:00, </w:t>
      </w:r>
      <w:r w:rsidRPr="008B342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B342B">
        <w:rPr>
          <w:rFonts w:ascii="Times New Roman" w:eastAsia="Times New Roman" w:hAnsi="Times New Roman" w:cs="Times New Roman"/>
          <w:sz w:val="24"/>
          <w:szCs w:val="24"/>
          <w:lang w:eastAsia="pl-PL"/>
        </w:rPr>
        <w:br/>
        <w:t xml:space="preserve">Nie </w:t>
      </w:r>
      <w:r w:rsidRPr="008B342B">
        <w:rPr>
          <w:rFonts w:ascii="Times New Roman" w:eastAsia="Times New Roman" w:hAnsi="Times New Roman" w:cs="Times New Roman"/>
          <w:sz w:val="24"/>
          <w:szCs w:val="24"/>
          <w:lang w:eastAsia="pl-PL"/>
        </w:rPr>
        <w:br/>
        <w:t xml:space="preserve">Wskazać powody: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B342B">
        <w:rPr>
          <w:rFonts w:ascii="Times New Roman" w:eastAsia="Times New Roman" w:hAnsi="Times New Roman" w:cs="Times New Roman"/>
          <w:sz w:val="24"/>
          <w:szCs w:val="24"/>
          <w:lang w:eastAsia="pl-PL"/>
        </w:rPr>
        <w:br/>
        <w:t xml:space="preserve">&gt; Polski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 xml:space="preserve">IV.6.3) Termin związania ofertą: </w:t>
      </w:r>
      <w:r w:rsidRPr="008B342B">
        <w:rPr>
          <w:rFonts w:ascii="Times New Roman" w:eastAsia="Times New Roman" w:hAnsi="Times New Roman" w:cs="Times New Roman"/>
          <w:sz w:val="24"/>
          <w:szCs w:val="24"/>
          <w:lang w:eastAsia="pl-PL"/>
        </w:rPr>
        <w:t xml:space="preserve">do: okres w dniach: 30 (od ostatecznego terminu składania ofert)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B342B">
        <w:rPr>
          <w:rFonts w:ascii="Times New Roman" w:eastAsia="Times New Roman" w:hAnsi="Times New Roman" w:cs="Times New Roman"/>
          <w:sz w:val="24"/>
          <w:szCs w:val="24"/>
          <w:lang w:eastAsia="pl-PL"/>
        </w:rPr>
        <w:t xml:space="preserve"> Nie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8B342B">
        <w:rPr>
          <w:rFonts w:ascii="Times New Roman" w:eastAsia="Times New Roman" w:hAnsi="Times New Roman" w:cs="Times New Roman"/>
          <w:sz w:val="24"/>
          <w:szCs w:val="24"/>
          <w:lang w:eastAsia="pl-PL"/>
        </w:rPr>
        <w:t xml:space="preserve"> Nie </w:t>
      </w:r>
      <w:r w:rsidRPr="008B342B">
        <w:rPr>
          <w:rFonts w:ascii="Times New Roman" w:eastAsia="Times New Roman" w:hAnsi="Times New Roman" w:cs="Times New Roman"/>
          <w:sz w:val="24"/>
          <w:szCs w:val="24"/>
          <w:lang w:eastAsia="pl-PL"/>
        </w:rPr>
        <w:br/>
      </w:r>
      <w:r w:rsidRPr="008B342B">
        <w:rPr>
          <w:rFonts w:ascii="Times New Roman" w:eastAsia="Times New Roman" w:hAnsi="Times New Roman" w:cs="Times New Roman"/>
          <w:b/>
          <w:bCs/>
          <w:sz w:val="24"/>
          <w:szCs w:val="24"/>
          <w:lang w:eastAsia="pl-PL"/>
        </w:rPr>
        <w:t>IV.6.6) Informacje dodatkowe:</w:t>
      </w:r>
      <w:r w:rsidRPr="008B342B">
        <w:rPr>
          <w:rFonts w:ascii="Times New Roman" w:eastAsia="Times New Roman" w:hAnsi="Times New Roman" w:cs="Times New Roman"/>
          <w:sz w:val="24"/>
          <w:szCs w:val="24"/>
          <w:lang w:eastAsia="pl-PL"/>
        </w:rPr>
        <w:t xml:space="preserve"> </w:t>
      </w:r>
      <w:r w:rsidRPr="008B342B">
        <w:rPr>
          <w:rFonts w:ascii="Times New Roman" w:eastAsia="Times New Roman" w:hAnsi="Times New Roman" w:cs="Times New Roman"/>
          <w:sz w:val="24"/>
          <w:szCs w:val="24"/>
          <w:lang w:eastAsia="pl-PL"/>
        </w:rPr>
        <w:br/>
      </w:r>
    </w:p>
    <w:p w:rsidR="008B342B" w:rsidRPr="008B342B" w:rsidRDefault="008B342B" w:rsidP="008B342B">
      <w:pPr>
        <w:spacing w:after="0" w:line="240" w:lineRule="auto"/>
        <w:jc w:val="center"/>
        <w:rPr>
          <w:rFonts w:ascii="Times New Roman" w:eastAsia="Times New Roman" w:hAnsi="Times New Roman" w:cs="Times New Roman"/>
          <w:sz w:val="24"/>
          <w:szCs w:val="24"/>
          <w:lang w:eastAsia="pl-PL"/>
        </w:rPr>
      </w:pPr>
      <w:r w:rsidRPr="008B342B">
        <w:rPr>
          <w:rFonts w:ascii="Times New Roman" w:eastAsia="Times New Roman" w:hAnsi="Times New Roman" w:cs="Times New Roman"/>
          <w:sz w:val="24"/>
          <w:szCs w:val="24"/>
          <w:u w:val="single"/>
          <w:lang w:eastAsia="pl-PL"/>
        </w:rPr>
        <w:t xml:space="preserve">ZAŁĄCZNIK I - INFORMACJE DOTYCZĄCE OFERT CZĘŚCIOWYCH </w:t>
      </w:r>
    </w:p>
    <w:p w:rsidR="008B342B" w:rsidRPr="008B342B" w:rsidRDefault="008B342B" w:rsidP="008B342B">
      <w:pPr>
        <w:spacing w:after="0" w:line="240" w:lineRule="auto"/>
        <w:rPr>
          <w:rFonts w:ascii="Times New Roman" w:eastAsia="Times New Roman" w:hAnsi="Times New Roman" w:cs="Times New Roman"/>
          <w:sz w:val="24"/>
          <w:szCs w:val="24"/>
          <w:lang w:eastAsia="pl-PL"/>
        </w:rPr>
      </w:pPr>
    </w:p>
    <w:p w:rsidR="008B342B" w:rsidRPr="008B342B" w:rsidRDefault="008B342B" w:rsidP="008B342B">
      <w:pPr>
        <w:spacing w:after="0" w:line="240" w:lineRule="auto"/>
        <w:rPr>
          <w:rFonts w:ascii="Times New Roman" w:eastAsia="Times New Roman" w:hAnsi="Times New Roman" w:cs="Times New Roman"/>
          <w:sz w:val="24"/>
          <w:szCs w:val="24"/>
          <w:lang w:eastAsia="pl-PL"/>
        </w:rPr>
      </w:pPr>
    </w:p>
    <w:p w:rsidR="008B342B" w:rsidRPr="008B342B" w:rsidRDefault="008B342B" w:rsidP="008B342B">
      <w:pPr>
        <w:spacing w:after="240" w:line="240" w:lineRule="auto"/>
        <w:rPr>
          <w:rFonts w:ascii="Times New Roman" w:eastAsia="Times New Roman" w:hAnsi="Times New Roman" w:cs="Times New Roman"/>
          <w:sz w:val="24"/>
          <w:szCs w:val="24"/>
          <w:lang w:eastAsia="pl-PL"/>
        </w:rPr>
      </w:pPr>
    </w:p>
    <w:p w:rsidR="008B342B" w:rsidRPr="008B342B" w:rsidRDefault="008B342B" w:rsidP="008B342B">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B342B" w:rsidRPr="008B342B" w:rsidTr="008B342B">
        <w:trPr>
          <w:tblCellSpacing w:w="15" w:type="dxa"/>
        </w:trPr>
        <w:tc>
          <w:tcPr>
            <w:tcW w:w="0" w:type="auto"/>
            <w:vAlign w:val="center"/>
            <w:hideMark/>
          </w:tcPr>
          <w:p w:rsidR="008B342B" w:rsidRPr="008B342B" w:rsidRDefault="008B342B" w:rsidP="008B342B">
            <w:pPr>
              <w:spacing w:after="240" w:line="240" w:lineRule="auto"/>
              <w:rPr>
                <w:rFonts w:ascii="Times New Roman" w:eastAsia="Times New Roman" w:hAnsi="Times New Roman" w:cs="Times New Roman"/>
                <w:sz w:val="24"/>
                <w:szCs w:val="24"/>
                <w:lang w:eastAsia="pl-PL"/>
              </w:rPr>
            </w:pPr>
          </w:p>
        </w:tc>
      </w:tr>
    </w:tbl>
    <w:p w:rsidR="008B342B" w:rsidRPr="008B342B" w:rsidRDefault="008B342B" w:rsidP="008B342B">
      <w:pPr>
        <w:pBdr>
          <w:top w:val="single" w:sz="6" w:space="1" w:color="auto"/>
        </w:pBdr>
        <w:spacing w:after="0" w:line="240" w:lineRule="auto"/>
        <w:jc w:val="center"/>
        <w:rPr>
          <w:rFonts w:ascii="Arial" w:eastAsia="Times New Roman" w:hAnsi="Arial" w:cs="Arial"/>
          <w:vanish/>
          <w:sz w:val="16"/>
          <w:szCs w:val="16"/>
          <w:lang w:eastAsia="pl-PL"/>
        </w:rPr>
      </w:pPr>
      <w:r w:rsidRPr="008B342B">
        <w:rPr>
          <w:rFonts w:ascii="Arial" w:eastAsia="Times New Roman" w:hAnsi="Arial" w:cs="Arial"/>
          <w:vanish/>
          <w:sz w:val="16"/>
          <w:szCs w:val="16"/>
          <w:lang w:eastAsia="pl-PL"/>
        </w:rPr>
        <w:t>Dół formularza</w:t>
      </w:r>
    </w:p>
    <w:p w:rsidR="008B342B" w:rsidRPr="008B342B" w:rsidRDefault="008B342B" w:rsidP="008B342B">
      <w:pPr>
        <w:pBdr>
          <w:bottom w:val="single" w:sz="6" w:space="1" w:color="auto"/>
        </w:pBdr>
        <w:spacing w:after="0" w:line="240" w:lineRule="auto"/>
        <w:jc w:val="center"/>
        <w:rPr>
          <w:rFonts w:ascii="Arial" w:eastAsia="Times New Roman" w:hAnsi="Arial" w:cs="Arial"/>
          <w:vanish/>
          <w:sz w:val="16"/>
          <w:szCs w:val="16"/>
          <w:lang w:eastAsia="pl-PL"/>
        </w:rPr>
      </w:pPr>
      <w:r w:rsidRPr="008B342B">
        <w:rPr>
          <w:rFonts w:ascii="Arial" w:eastAsia="Times New Roman" w:hAnsi="Arial" w:cs="Arial"/>
          <w:vanish/>
          <w:sz w:val="16"/>
          <w:szCs w:val="16"/>
          <w:lang w:eastAsia="pl-PL"/>
        </w:rPr>
        <w:t>Początek formularza</w:t>
      </w:r>
    </w:p>
    <w:p w:rsidR="008B342B" w:rsidRPr="008B342B" w:rsidRDefault="008B342B" w:rsidP="008B342B">
      <w:pPr>
        <w:pBdr>
          <w:top w:val="single" w:sz="6" w:space="1" w:color="auto"/>
        </w:pBdr>
        <w:spacing w:after="0" w:line="240" w:lineRule="auto"/>
        <w:jc w:val="center"/>
        <w:rPr>
          <w:rFonts w:ascii="Arial" w:eastAsia="Times New Roman" w:hAnsi="Arial" w:cs="Arial"/>
          <w:vanish/>
          <w:sz w:val="16"/>
          <w:szCs w:val="16"/>
          <w:lang w:eastAsia="pl-PL"/>
        </w:rPr>
      </w:pPr>
      <w:r w:rsidRPr="008B342B">
        <w:rPr>
          <w:rFonts w:ascii="Arial" w:eastAsia="Times New Roman" w:hAnsi="Arial" w:cs="Arial"/>
          <w:vanish/>
          <w:sz w:val="16"/>
          <w:szCs w:val="16"/>
          <w:lang w:eastAsia="pl-PL"/>
        </w:rPr>
        <w:t>Dół formularza</w:t>
      </w:r>
    </w:p>
    <w:p w:rsidR="00BC2685" w:rsidRDefault="00BC2685"/>
    <w:p w:rsidR="008B342B" w:rsidRDefault="008B342B"/>
    <w:p w:rsidR="008B342B" w:rsidRDefault="008B342B">
      <w:r>
        <w:t xml:space="preserve">                                                                                                                                               Wójt Gminy</w:t>
      </w:r>
    </w:p>
    <w:p w:rsidR="008B342B" w:rsidRDefault="008B342B">
      <w:r>
        <w:t xml:space="preserve">                                                                                                                                     /-/;Marian Kryszewski</w:t>
      </w:r>
    </w:p>
    <w:sectPr w:rsidR="008B342B">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923" w:rsidRDefault="00D85923" w:rsidP="00D32192">
      <w:pPr>
        <w:spacing w:after="0" w:line="240" w:lineRule="auto"/>
      </w:pPr>
      <w:r>
        <w:separator/>
      </w:r>
    </w:p>
  </w:endnote>
  <w:endnote w:type="continuationSeparator" w:id="0">
    <w:p w:rsidR="00D85923" w:rsidRDefault="00D85923" w:rsidP="00D3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192" w:rsidRDefault="00D32192">
    <w:pPr>
      <w:pStyle w:val="Stopka"/>
    </w:pPr>
    <w:r w:rsidRPr="00D32192">
      <w:rPr>
        <w:rFonts w:ascii="Times New Roman" w:eastAsia="Times New Roman" w:hAnsi="Times New Roman" w:cs="Times New Roman"/>
        <w:noProof/>
        <w:sz w:val="24"/>
        <w:lang w:eastAsia="pl-PL"/>
      </w:rPr>
      <w:drawing>
        <wp:anchor distT="0" distB="0" distL="114300" distR="114300" simplePos="0" relativeHeight="251661312" behindDoc="0" locked="0" layoutInCell="0" allowOverlap="1" wp14:anchorId="282F31E7" wp14:editId="359A3BEB">
          <wp:simplePos x="0" y="0"/>
          <wp:positionH relativeFrom="page">
            <wp:posOffset>337820</wp:posOffset>
          </wp:positionH>
          <wp:positionV relativeFrom="page">
            <wp:posOffset>10138410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923" w:rsidRDefault="00D85923" w:rsidP="00D32192">
      <w:pPr>
        <w:spacing w:after="0" w:line="240" w:lineRule="auto"/>
      </w:pPr>
      <w:r>
        <w:separator/>
      </w:r>
    </w:p>
  </w:footnote>
  <w:footnote w:type="continuationSeparator" w:id="0">
    <w:p w:rsidR="00D85923" w:rsidRDefault="00D85923" w:rsidP="00D321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192" w:rsidRDefault="00D32192">
    <w:pPr>
      <w:pStyle w:val="Nagwek"/>
    </w:pPr>
    <w:r w:rsidRPr="00D32192">
      <w:rPr>
        <w:rFonts w:ascii="Times New Roman" w:eastAsia="Times New Roman" w:hAnsi="Times New Roman" w:cs="Times New Roman"/>
        <w:noProof/>
        <w:sz w:val="24"/>
        <w:lang w:eastAsia="pl-PL"/>
      </w:rPr>
      <w:drawing>
        <wp:anchor distT="0" distB="0" distL="114300" distR="114300" simplePos="0" relativeHeight="251659264" behindDoc="0" locked="0" layoutInCell="0" allowOverlap="1" wp14:anchorId="6AFE2F01" wp14:editId="345E1CDF">
          <wp:simplePos x="0" y="0"/>
          <wp:positionH relativeFrom="margin">
            <wp:align>center</wp:align>
          </wp:positionH>
          <wp:positionV relativeFrom="topMargin">
            <wp:posOffset>375920</wp:posOffset>
          </wp:positionV>
          <wp:extent cx="7019925" cy="752475"/>
          <wp:effectExtent l="0" t="0" r="9525" b="9525"/>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22E"/>
    <w:rsid w:val="008B342B"/>
    <w:rsid w:val="00A0100F"/>
    <w:rsid w:val="00BC2685"/>
    <w:rsid w:val="00D32192"/>
    <w:rsid w:val="00D419A2"/>
    <w:rsid w:val="00D85923"/>
    <w:rsid w:val="00DE12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91F72-955C-48C8-9C43-AC5339513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Nagwek">
    <w:name w:val="header"/>
    <w:basedOn w:val="Normalny"/>
    <w:link w:val="NagwekZnak"/>
    <w:uiPriority w:val="99"/>
    <w:unhideWhenUsed/>
    <w:rsid w:val="00D3219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2192"/>
  </w:style>
  <w:style w:type="paragraph" w:styleId="Stopka">
    <w:name w:val="footer"/>
    <w:basedOn w:val="Normalny"/>
    <w:link w:val="StopkaZnak"/>
    <w:uiPriority w:val="99"/>
    <w:unhideWhenUsed/>
    <w:rsid w:val="00D321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2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153519">
      <w:bodyDiv w:val="1"/>
      <w:marLeft w:val="0"/>
      <w:marRight w:val="0"/>
      <w:marTop w:val="0"/>
      <w:marBottom w:val="0"/>
      <w:divBdr>
        <w:top w:val="none" w:sz="0" w:space="0" w:color="auto"/>
        <w:left w:val="none" w:sz="0" w:space="0" w:color="auto"/>
        <w:bottom w:val="none" w:sz="0" w:space="0" w:color="auto"/>
        <w:right w:val="none" w:sz="0" w:space="0" w:color="auto"/>
      </w:divBdr>
      <w:divsChild>
        <w:div w:id="587081268">
          <w:marLeft w:val="0"/>
          <w:marRight w:val="0"/>
          <w:marTop w:val="0"/>
          <w:marBottom w:val="0"/>
          <w:divBdr>
            <w:top w:val="none" w:sz="0" w:space="0" w:color="auto"/>
            <w:left w:val="none" w:sz="0" w:space="0" w:color="auto"/>
            <w:bottom w:val="none" w:sz="0" w:space="0" w:color="auto"/>
            <w:right w:val="none" w:sz="0" w:space="0" w:color="auto"/>
          </w:divBdr>
          <w:divsChild>
            <w:div w:id="796752663">
              <w:marLeft w:val="0"/>
              <w:marRight w:val="0"/>
              <w:marTop w:val="0"/>
              <w:marBottom w:val="0"/>
              <w:divBdr>
                <w:top w:val="none" w:sz="0" w:space="0" w:color="auto"/>
                <w:left w:val="none" w:sz="0" w:space="0" w:color="auto"/>
                <w:bottom w:val="none" w:sz="0" w:space="0" w:color="auto"/>
                <w:right w:val="none" w:sz="0" w:space="0" w:color="auto"/>
              </w:divBdr>
              <w:divsChild>
                <w:div w:id="685250504">
                  <w:marLeft w:val="0"/>
                  <w:marRight w:val="0"/>
                  <w:marTop w:val="0"/>
                  <w:marBottom w:val="0"/>
                  <w:divBdr>
                    <w:top w:val="none" w:sz="0" w:space="0" w:color="auto"/>
                    <w:left w:val="none" w:sz="0" w:space="0" w:color="auto"/>
                    <w:bottom w:val="none" w:sz="0" w:space="0" w:color="auto"/>
                    <w:right w:val="none" w:sz="0" w:space="0" w:color="auto"/>
                  </w:divBdr>
                </w:div>
                <w:div w:id="1836065292">
                  <w:marLeft w:val="0"/>
                  <w:marRight w:val="0"/>
                  <w:marTop w:val="0"/>
                  <w:marBottom w:val="0"/>
                  <w:divBdr>
                    <w:top w:val="none" w:sz="0" w:space="0" w:color="auto"/>
                    <w:left w:val="none" w:sz="0" w:space="0" w:color="auto"/>
                    <w:bottom w:val="none" w:sz="0" w:space="0" w:color="auto"/>
                    <w:right w:val="none" w:sz="0" w:space="0" w:color="auto"/>
                  </w:divBdr>
                </w:div>
                <w:div w:id="703484748">
                  <w:marLeft w:val="0"/>
                  <w:marRight w:val="0"/>
                  <w:marTop w:val="0"/>
                  <w:marBottom w:val="0"/>
                  <w:divBdr>
                    <w:top w:val="none" w:sz="0" w:space="0" w:color="auto"/>
                    <w:left w:val="none" w:sz="0" w:space="0" w:color="auto"/>
                    <w:bottom w:val="none" w:sz="0" w:space="0" w:color="auto"/>
                    <w:right w:val="none" w:sz="0" w:space="0" w:color="auto"/>
                  </w:divBdr>
                  <w:divsChild>
                    <w:div w:id="1263294468">
                      <w:marLeft w:val="0"/>
                      <w:marRight w:val="0"/>
                      <w:marTop w:val="0"/>
                      <w:marBottom w:val="0"/>
                      <w:divBdr>
                        <w:top w:val="none" w:sz="0" w:space="0" w:color="auto"/>
                        <w:left w:val="none" w:sz="0" w:space="0" w:color="auto"/>
                        <w:bottom w:val="none" w:sz="0" w:space="0" w:color="auto"/>
                        <w:right w:val="none" w:sz="0" w:space="0" w:color="auto"/>
                      </w:divBdr>
                    </w:div>
                  </w:divsChild>
                </w:div>
                <w:div w:id="238901688">
                  <w:marLeft w:val="0"/>
                  <w:marRight w:val="0"/>
                  <w:marTop w:val="0"/>
                  <w:marBottom w:val="0"/>
                  <w:divBdr>
                    <w:top w:val="none" w:sz="0" w:space="0" w:color="auto"/>
                    <w:left w:val="none" w:sz="0" w:space="0" w:color="auto"/>
                    <w:bottom w:val="none" w:sz="0" w:space="0" w:color="auto"/>
                    <w:right w:val="none" w:sz="0" w:space="0" w:color="auto"/>
                  </w:divBdr>
                  <w:divsChild>
                    <w:div w:id="605311602">
                      <w:marLeft w:val="0"/>
                      <w:marRight w:val="0"/>
                      <w:marTop w:val="0"/>
                      <w:marBottom w:val="0"/>
                      <w:divBdr>
                        <w:top w:val="none" w:sz="0" w:space="0" w:color="auto"/>
                        <w:left w:val="none" w:sz="0" w:space="0" w:color="auto"/>
                        <w:bottom w:val="none" w:sz="0" w:space="0" w:color="auto"/>
                        <w:right w:val="none" w:sz="0" w:space="0" w:color="auto"/>
                      </w:divBdr>
                    </w:div>
                  </w:divsChild>
                </w:div>
                <w:div w:id="1756782965">
                  <w:marLeft w:val="0"/>
                  <w:marRight w:val="0"/>
                  <w:marTop w:val="0"/>
                  <w:marBottom w:val="0"/>
                  <w:divBdr>
                    <w:top w:val="none" w:sz="0" w:space="0" w:color="auto"/>
                    <w:left w:val="none" w:sz="0" w:space="0" w:color="auto"/>
                    <w:bottom w:val="none" w:sz="0" w:space="0" w:color="auto"/>
                    <w:right w:val="none" w:sz="0" w:space="0" w:color="auto"/>
                  </w:divBdr>
                  <w:divsChild>
                    <w:div w:id="480849607">
                      <w:marLeft w:val="0"/>
                      <w:marRight w:val="0"/>
                      <w:marTop w:val="0"/>
                      <w:marBottom w:val="0"/>
                      <w:divBdr>
                        <w:top w:val="none" w:sz="0" w:space="0" w:color="auto"/>
                        <w:left w:val="none" w:sz="0" w:space="0" w:color="auto"/>
                        <w:bottom w:val="none" w:sz="0" w:space="0" w:color="auto"/>
                        <w:right w:val="none" w:sz="0" w:space="0" w:color="auto"/>
                      </w:divBdr>
                    </w:div>
                    <w:div w:id="614211103">
                      <w:marLeft w:val="0"/>
                      <w:marRight w:val="0"/>
                      <w:marTop w:val="0"/>
                      <w:marBottom w:val="0"/>
                      <w:divBdr>
                        <w:top w:val="none" w:sz="0" w:space="0" w:color="auto"/>
                        <w:left w:val="none" w:sz="0" w:space="0" w:color="auto"/>
                        <w:bottom w:val="none" w:sz="0" w:space="0" w:color="auto"/>
                        <w:right w:val="none" w:sz="0" w:space="0" w:color="auto"/>
                      </w:divBdr>
                    </w:div>
                    <w:div w:id="316230218">
                      <w:marLeft w:val="0"/>
                      <w:marRight w:val="0"/>
                      <w:marTop w:val="0"/>
                      <w:marBottom w:val="0"/>
                      <w:divBdr>
                        <w:top w:val="none" w:sz="0" w:space="0" w:color="auto"/>
                        <w:left w:val="none" w:sz="0" w:space="0" w:color="auto"/>
                        <w:bottom w:val="none" w:sz="0" w:space="0" w:color="auto"/>
                        <w:right w:val="none" w:sz="0" w:space="0" w:color="auto"/>
                      </w:divBdr>
                    </w:div>
                    <w:div w:id="520776781">
                      <w:marLeft w:val="0"/>
                      <w:marRight w:val="0"/>
                      <w:marTop w:val="0"/>
                      <w:marBottom w:val="0"/>
                      <w:divBdr>
                        <w:top w:val="none" w:sz="0" w:space="0" w:color="auto"/>
                        <w:left w:val="none" w:sz="0" w:space="0" w:color="auto"/>
                        <w:bottom w:val="none" w:sz="0" w:space="0" w:color="auto"/>
                        <w:right w:val="none" w:sz="0" w:space="0" w:color="auto"/>
                      </w:divBdr>
                    </w:div>
                  </w:divsChild>
                </w:div>
                <w:div w:id="596015931">
                  <w:marLeft w:val="0"/>
                  <w:marRight w:val="0"/>
                  <w:marTop w:val="0"/>
                  <w:marBottom w:val="0"/>
                  <w:divBdr>
                    <w:top w:val="none" w:sz="0" w:space="0" w:color="auto"/>
                    <w:left w:val="none" w:sz="0" w:space="0" w:color="auto"/>
                    <w:bottom w:val="none" w:sz="0" w:space="0" w:color="auto"/>
                    <w:right w:val="none" w:sz="0" w:space="0" w:color="auto"/>
                  </w:divBdr>
                  <w:divsChild>
                    <w:div w:id="1827042207">
                      <w:marLeft w:val="0"/>
                      <w:marRight w:val="0"/>
                      <w:marTop w:val="0"/>
                      <w:marBottom w:val="0"/>
                      <w:divBdr>
                        <w:top w:val="none" w:sz="0" w:space="0" w:color="auto"/>
                        <w:left w:val="none" w:sz="0" w:space="0" w:color="auto"/>
                        <w:bottom w:val="none" w:sz="0" w:space="0" w:color="auto"/>
                        <w:right w:val="none" w:sz="0" w:space="0" w:color="auto"/>
                      </w:divBdr>
                    </w:div>
                    <w:div w:id="856037827">
                      <w:marLeft w:val="0"/>
                      <w:marRight w:val="0"/>
                      <w:marTop w:val="0"/>
                      <w:marBottom w:val="0"/>
                      <w:divBdr>
                        <w:top w:val="none" w:sz="0" w:space="0" w:color="auto"/>
                        <w:left w:val="none" w:sz="0" w:space="0" w:color="auto"/>
                        <w:bottom w:val="none" w:sz="0" w:space="0" w:color="auto"/>
                        <w:right w:val="none" w:sz="0" w:space="0" w:color="auto"/>
                      </w:divBdr>
                    </w:div>
                    <w:div w:id="1717898564">
                      <w:marLeft w:val="0"/>
                      <w:marRight w:val="0"/>
                      <w:marTop w:val="0"/>
                      <w:marBottom w:val="0"/>
                      <w:divBdr>
                        <w:top w:val="none" w:sz="0" w:space="0" w:color="auto"/>
                        <w:left w:val="none" w:sz="0" w:space="0" w:color="auto"/>
                        <w:bottom w:val="none" w:sz="0" w:space="0" w:color="auto"/>
                        <w:right w:val="none" w:sz="0" w:space="0" w:color="auto"/>
                      </w:divBdr>
                    </w:div>
                    <w:div w:id="1873809352">
                      <w:marLeft w:val="0"/>
                      <w:marRight w:val="0"/>
                      <w:marTop w:val="0"/>
                      <w:marBottom w:val="0"/>
                      <w:divBdr>
                        <w:top w:val="none" w:sz="0" w:space="0" w:color="auto"/>
                        <w:left w:val="none" w:sz="0" w:space="0" w:color="auto"/>
                        <w:bottom w:val="none" w:sz="0" w:space="0" w:color="auto"/>
                        <w:right w:val="none" w:sz="0" w:space="0" w:color="auto"/>
                      </w:divBdr>
                    </w:div>
                    <w:div w:id="1983610159">
                      <w:marLeft w:val="0"/>
                      <w:marRight w:val="0"/>
                      <w:marTop w:val="0"/>
                      <w:marBottom w:val="0"/>
                      <w:divBdr>
                        <w:top w:val="none" w:sz="0" w:space="0" w:color="auto"/>
                        <w:left w:val="none" w:sz="0" w:space="0" w:color="auto"/>
                        <w:bottom w:val="none" w:sz="0" w:space="0" w:color="auto"/>
                        <w:right w:val="none" w:sz="0" w:space="0" w:color="auto"/>
                      </w:divBdr>
                    </w:div>
                    <w:div w:id="318119737">
                      <w:marLeft w:val="0"/>
                      <w:marRight w:val="0"/>
                      <w:marTop w:val="0"/>
                      <w:marBottom w:val="0"/>
                      <w:divBdr>
                        <w:top w:val="none" w:sz="0" w:space="0" w:color="auto"/>
                        <w:left w:val="none" w:sz="0" w:space="0" w:color="auto"/>
                        <w:bottom w:val="none" w:sz="0" w:space="0" w:color="auto"/>
                        <w:right w:val="none" w:sz="0" w:space="0" w:color="auto"/>
                      </w:divBdr>
                    </w:div>
                    <w:div w:id="1364860594">
                      <w:marLeft w:val="0"/>
                      <w:marRight w:val="0"/>
                      <w:marTop w:val="0"/>
                      <w:marBottom w:val="0"/>
                      <w:divBdr>
                        <w:top w:val="none" w:sz="0" w:space="0" w:color="auto"/>
                        <w:left w:val="none" w:sz="0" w:space="0" w:color="auto"/>
                        <w:bottom w:val="none" w:sz="0" w:space="0" w:color="auto"/>
                        <w:right w:val="none" w:sz="0" w:space="0" w:color="auto"/>
                      </w:divBdr>
                    </w:div>
                  </w:divsChild>
                </w:div>
                <w:div w:id="216943441">
                  <w:marLeft w:val="0"/>
                  <w:marRight w:val="0"/>
                  <w:marTop w:val="0"/>
                  <w:marBottom w:val="0"/>
                  <w:divBdr>
                    <w:top w:val="none" w:sz="0" w:space="0" w:color="auto"/>
                    <w:left w:val="none" w:sz="0" w:space="0" w:color="auto"/>
                    <w:bottom w:val="none" w:sz="0" w:space="0" w:color="auto"/>
                    <w:right w:val="none" w:sz="0" w:space="0" w:color="auto"/>
                  </w:divBdr>
                  <w:divsChild>
                    <w:div w:id="1004019291">
                      <w:marLeft w:val="0"/>
                      <w:marRight w:val="0"/>
                      <w:marTop w:val="0"/>
                      <w:marBottom w:val="0"/>
                      <w:divBdr>
                        <w:top w:val="none" w:sz="0" w:space="0" w:color="auto"/>
                        <w:left w:val="none" w:sz="0" w:space="0" w:color="auto"/>
                        <w:bottom w:val="none" w:sz="0" w:space="0" w:color="auto"/>
                        <w:right w:val="none" w:sz="0" w:space="0" w:color="auto"/>
                      </w:divBdr>
                    </w:div>
                    <w:div w:id="1698852415">
                      <w:marLeft w:val="0"/>
                      <w:marRight w:val="0"/>
                      <w:marTop w:val="0"/>
                      <w:marBottom w:val="0"/>
                      <w:divBdr>
                        <w:top w:val="none" w:sz="0" w:space="0" w:color="auto"/>
                        <w:left w:val="none" w:sz="0" w:space="0" w:color="auto"/>
                        <w:bottom w:val="none" w:sz="0" w:space="0" w:color="auto"/>
                        <w:right w:val="none" w:sz="0" w:space="0" w:color="auto"/>
                      </w:divBdr>
                    </w:div>
                  </w:divsChild>
                </w:div>
                <w:div w:id="1305815388">
                  <w:marLeft w:val="0"/>
                  <w:marRight w:val="0"/>
                  <w:marTop w:val="0"/>
                  <w:marBottom w:val="0"/>
                  <w:divBdr>
                    <w:top w:val="none" w:sz="0" w:space="0" w:color="auto"/>
                    <w:left w:val="none" w:sz="0" w:space="0" w:color="auto"/>
                    <w:bottom w:val="none" w:sz="0" w:space="0" w:color="auto"/>
                    <w:right w:val="none" w:sz="0" w:space="0" w:color="auto"/>
                  </w:divBdr>
                  <w:divsChild>
                    <w:div w:id="299725702">
                      <w:marLeft w:val="0"/>
                      <w:marRight w:val="0"/>
                      <w:marTop w:val="0"/>
                      <w:marBottom w:val="0"/>
                      <w:divBdr>
                        <w:top w:val="none" w:sz="0" w:space="0" w:color="auto"/>
                        <w:left w:val="none" w:sz="0" w:space="0" w:color="auto"/>
                        <w:bottom w:val="none" w:sz="0" w:space="0" w:color="auto"/>
                        <w:right w:val="none" w:sz="0" w:space="0" w:color="auto"/>
                      </w:divBdr>
                    </w:div>
                    <w:div w:id="1943612224">
                      <w:marLeft w:val="0"/>
                      <w:marRight w:val="0"/>
                      <w:marTop w:val="0"/>
                      <w:marBottom w:val="0"/>
                      <w:divBdr>
                        <w:top w:val="none" w:sz="0" w:space="0" w:color="auto"/>
                        <w:left w:val="none" w:sz="0" w:space="0" w:color="auto"/>
                        <w:bottom w:val="none" w:sz="0" w:space="0" w:color="auto"/>
                        <w:right w:val="none" w:sz="0" w:space="0" w:color="auto"/>
                      </w:divBdr>
                    </w:div>
                    <w:div w:id="1329939745">
                      <w:marLeft w:val="0"/>
                      <w:marRight w:val="0"/>
                      <w:marTop w:val="0"/>
                      <w:marBottom w:val="0"/>
                      <w:divBdr>
                        <w:top w:val="none" w:sz="0" w:space="0" w:color="auto"/>
                        <w:left w:val="none" w:sz="0" w:space="0" w:color="auto"/>
                        <w:bottom w:val="none" w:sz="0" w:space="0" w:color="auto"/>
                        <w:right w:val="none" w:sz="0" w:space="0" w:color="auto"/>
                      </w:divBdr>
                    </w:div>
                    <w:div w:id="304622803">
                      <w:marLeft w:val="0"/>
                      <w:marRight w:val="0"/>
                      <w:marTop w:val="0"/>
                      <w:marBottom w:val="0"/>
                      <w:divBdr>
                        <w:top w:val="none" w:sz="0" w:space="0" w:color="auto"/>
                        <w:left w:val="none" w:sz="0" w:space="0" w:color="auto"/>
                        <w:bottom w:val="none" w:sz="0" w:space="0" w:color="auto"/>
                        <w:right w:val="none" w:sz="0" w:space="0" w:color="auto"/>
                      </w:divBdr>
                    </w:div>
                    <w:div w:id="530873395">
                      <w:marLeft w:val="0"/>
                      <w:marRight w:val="0"/>
                      <w:marTop w:val="0"/>
                      <w:marBottom w:val="0"/>
                      <w:divBdr>
                        <w:top w:val="none" w:sz="0" w:space="0" w:color="auto"/>
                        <w:left w:val="none" w:sz="0" w:space="0" w:color="auto"/>
                        <w:bottom w:val="none" w:sz="0" w:space="0" w:color="auto"/>
                        <w:right w:val="none" w:sz="0" w:space="0" w:color="auto"/>
                      </w:divBdr>
                    </w:div>
                  </w:divsChild>
                </w:div>
                <w:div w:id="895973753">
                  <w:marLeft w:val="0"/>
                  <w:marRight w:val="0"/>
                  <w:marTop w:val="0"/>
                  <w:marBottom w:val="0"/>
                  <w:divBdr>
                    <w:top w:val="none" w:sz="0" w:space="0" w:color="auto"/>
                    <w:left w:val="none" w:sz="0" w:space="0" w:color="auto"/>
                    <w:bottom w:val="none" w:sz="0" w:space="0" w:color="auto"/>
                    <w:right w:val="none" w:sz="0" w:space="0" w:color="auto"/>
                  </w:divBdr>
                  <w:divsChild>
                    <w:div w:id="1282422087">
                      <w:marLeft w:val="0"/>
                      <w:marRight w:val="0"/>
                      <w:marTop w:val="0"/>
                      <w:marBottom w:val="0"/>
                      <w:divBdr>
                        <w:top w:val="none" w:sz="0" w:space="0" w:color="auto"/>
                        <w:left w:val="none" w:sz="0" w:space="0" w:color="auto"/>
                        <w:bottom w:val="none" w:sz="0" w:space="0" w:color="auto"/>
                        <w:right w:val="none" w:sz="0" w:space="0" w:color="auto"/>
                      </w:divBdr>
                    </w:div>
                    <w:div w:id="1854341581">
                      <w:marLeft w:val="0"/>
                      <w:marRight w:val="0"/>
                      <w:marTop w:val="0"/>
                      <w:marBottom w:val="0"/>
                      <w:divBdr>
                        <w:top w:val="none" w:sz="0" w:space="0" w:color="auto"/>
                        <w:left w:val="none" w:sz="0" w:space="0" w:color="auto"/>
                        <w:bottom w:val="none" w:sz="0" w:space="0" w:color="auto"/>
                        <w:right w:val="none" w:sz="0" w:space="0" w:color="auto"/>
                      </w:divBdr>
                    </w:div>
                    <w:div w:id="594481371">
                      <w:marLeft w:val="0"/>
                      <w:marRight w:val="0"/>
                      <w:marTop w:val="0"/>
                      <w:marBottom w:val="0"/>
                      <w:divBdr>
                        <w:top w:val="none" w:sz="0" w:space="0" w:color="auto"/>
                        <w:left w:val="none" w:sz="0" w:space="0" w:color="auto"/>
                        <w:bottom w:val="none" w:sz="0" w:space="0" w:color="auto"/>
                        <w:right w:val="none" w:sz="0" w:space="0" w:color="auto"/>
                      </w:divBdr>
                    </w:div>
                    <w:div w:id="947200811">
                      <w:marLeft w:val="0"/>
                      <w:marRight w:val="0"/>
                      <w:marTop w:val="0"/>
                      <w:marBottom w:val="0"/>
                      <w:divBdr>
                        <w:top w:val="none" w:sz="0" w:space="0" w:color="auto"/>
                        <w:left w:val="none" w:sz="0" w:space="0" w:color="auto"/>
                        <w:bottom w:val="none" w:sz="0" w:space="0" w:color="auto"/>
                        <w:right w:val="none" w:sz="0" w:space="0" w:color="auto"/>
                      </w:divBdr>
                    </w:div>
                    <w:div w:id="934944542">
                      <w:marLeft w:val="0"/>
                      <w:marRight w:val="0"/>
                      <w:marTop w:val="0"/>
                      <w:marBottom w:val="0"/>
                      <w:divBdr>
                        <w:top w:val="none" w:sz="0" w:space="0" w:color="auto"/>
                        <w:left w:val="none" w:sz="0" w:space="0" w:color="auto"/>
                        <w:bottom w:val="none" w:sz="0" w:space="0" w:color="auto"/>
                        <w:right w:val="none" w:sz="0" w:space="0" w:color="auto"/>
                      </w:divBdr>
                    </w:div>
                    <w:div w:id="1375733231">
                      <w:marLeft w:val="0"/>
                      <w:marRight w:val="0"/>
                      <w:marTop w:val="0"/>
                      <w:marBottom w:val="0"/>
                      <w:divBdr>
                        <w:top w:val="none" w:sz="0" w:space="0" w:color="auto"/>
                        <w:left w:val="none" w:sz="0" w:space="0" w:color="auto"/>
                        <w:bottom w:val="none" w:sz="0" w:space="0" w:color="auto"/>
                        <w:right w:val="none" w:sz="0" w:space="0" w:color="auto"/>
                      </w:divBdr>
                    </w:div>
                    <w:div w:id="843276080">
                      <w:marLeft w:val="0"/>
                      <w:marRight w:val="0"/>
                      <w:marTop w:val="0"/>
                      <w:marBottom w:val="0"/>
                      <w:divBdr>
                        <w:top w:val="none" w:sz="0" w:space="0" w:color="auto"/>
                        <w:left w:val="none" w:sz="0" w:space="0" w:color="auto"/>
                        <w:bottom w:val="none" w:sz="0" w:space="0" w:color="auto"/>
                        <w:right w:val="none" w:sz="0" w:space="0" w:color="auto"/>
                      </w:divBdr>
                    </w:div>
                    <w:div w:id="1130439937">
                      <w:marLeft w:val="0"/>
                      <w:marRight w:val="0"/>
                      <w:marTop w:val="0"/>
                      <w:marBottom w:val="0"/>
                      <w:divBdr>
                        <w:top w:val="none" w:sz="0" w:space="0" w:color="auto"/>
                        <w:left w:val="none" w:sz="0" w:space="0" w:color="auto"/>
                        <w:bottom w:val="none" w:sz="0" w:space="0" w:color="auto"/>
                        <w:right w:val="none" w:sz="0" w:space="0" w:color="auto"/>
                      </w:divBdr>
                    </w:div>
                  </w:divsChild>
                </w:div>
                <w:div w:id="14224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3511</Words>
  <Characters>21066</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Stenka</dc:creator>
  <cp:keywords/>
  <dc:description/>
  <cp:lastModifiedBy>Anna Szczypior</cp:lastModifiedBy>
  <cp:revision>2</cp:revision>
  <dcterms:created xsi:type="dcterms:W3CDTF">2018-04-06T09:25:00Z</dcterms:created>
  <dcterms:modified xsi:type="dcterms:W3CDTF">2018-04-06T09:25:00Z</dcterms:modified>
</cp:coreProperties>
</file>