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491" w:rsidRDefault="00922491" w:rsidP="00922491">
      <w:pPr>
        <w:pStyle w:val="Standard"/>
        <w:spacing w:line="276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………………………………….</w:t>
      </w:r>
    </w:p>
    <w:p w:rsidR="00922491" w:rsidRDefault="00922491" w:rsidP="00922491">
      <w:pPr>
        <w:pStyle w:val="Standard"/>
        <w:spacing w:line="276" w:lineRule="auto"/>
        <w:ind w:left="6372" w:firstLine="708"/>
        <w:jc w:val="center"/>
        <w:rPr>
          <w:rFonts w:asciiTheme="minorHAnsi" w:hAnsiTheme="minorHAnsi" w:cstheme="minorHAnsi"/>
          <w:bCs/>
          <w:sz w:val="22"/>
          <w:szCs w:val="22"/>
          <w:vertAlign w:val="superscript"/>
        </w:rPr>
      </w:pPr>
      <w:proofErr w:type="gramStart"/>
      <w:r>
        <w:rPr>
          <w:rFonts w:asciiTheme="minorHAnsi" w:hAnsiTheme="minorHAnsi" w:cstheme="minorHAnsi"/>
          <w:bCs/>
          <w:sz w:val="22"/>
          <w:szCs w:val="22"/>
          <w:vertAlign w:val="superscript"/>
        </w:rPr>
        <w:t>miejscowość</w:t>
      </w:r>
      <w:proofErr w:type="gramEnd"/>
      <w:r>
        <w:rPr>
          <w:rFonts w:asciiTheme="minorHAnsi" w:hAnsiTheme="minorHAnsi" w:cstheme="minorHAnsi"/>
          <w:bCs/>
          <w:sz w:val="22"/>
          <w:szCs w:val="22"/>
          <w:vertAlign w:val="superscript"/>
        </w:rPr>
        <w:t>, data</w:t>
      </w:r>
    </w:p>
    <w:p w:rsidR="00922491" w:rsidRDefault="00922491" w:rsidP="00922491">
      <w:pPr>
        <w:pStyle w:val="Standard"/>
        <w:spacing w:line="276" w:lineRule="auto"/>
        <w:ind w:right="637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Wykonawca:</w:t>
      </w:r>
    </w:p>
    <w:p w:rsidR="00922491" w:rsidRDefault="00922491" w:rsidP="00922491">
      <w:pPr>
        <w:pStyle w:val="Standard"/>
        <w:spacing w:line="360" w:lineRule="auto"/>
        <w:ind w:right="637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………………………………………….</w:t>
      </w:r>
    </w:p>
    <w:p w:rsidR="00922491" w:rsidRDefault="00922491" w:rsidP="00922491">
      <w:pPr>
        <w:pStyle w:val="Standard"/>
        <w:spacing w:line="360" w:lineRule="auto"/>
        <w:ind w:right="637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………………………………………….</w:t>
      </w:r>
    </w:p>
    <w:p w:rsidR="00922491" w:rsidRDefault="00922491" w:rsidP="00922491">
      <w:pPr>
        <w:pStyle w:val="Standard"/>
        <w:ind w:right="637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bCs/>
          <w:sz w:val="22"/>
          <w:szCs w:val="22"/>
        </w:rPr>
        <w:t>…………….</w:t>
      </w:r>
    </w:p>
    <w:p w:rsidR="00922491" w:rsidRPr="00922491" w:rsidRDefault="00922491" w:rsidP="00922491">
      <w:pPr>
        <w:pStyle w:val="Standard"/>
        <w:spacing w:line="360" w:lineRule="auto"/>
        <w:ind w:right="652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</w:t>
      </w:r>
      <w:r>
        <w:rPr>
          <w:rFonts w:asciiTheme="minorHAnsi" w:hAnsiTheme="minorHAnsi" w:cstheme="minorHAnsi"/>
          <w:bCs/>
          <w:sz w:val="22"/>
          <w:szCs w:val="22"/>
        </w:rPr>
        <w:t>(nazwa i adres</w:t>
      </w:r>
      <w:r>
        <w:rPr>
          <w:rFonts w:asciiTheme="minorHAnsi" w:hAnsiTheme="minorHAnsi" w:cstheme="minorHAnsi"/>
          <w:bCs/>
          <w:sz w:val="22"/>
          <w:szCs w:val="22"/>
        </w:rPr>
        <w:t>)</w:t>
      </w:r>
    </w:p>
    <w:p w:rsidR="00922491" w:rsidRDefault="00922491" w:rsidP="00922491">
      <w:pPr>
        <w:pStyle w:val="Standard"/>
        <w:spacing w:line="276" w:lineRule="auto"/>
        <w:ind w:left="4536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Zamawiający:</w:t>
      </w:r>
    </w:p>
    <w:p w:rsidR="00922491" w:rsidRDefault="00922491" w:rsidP="00922491">
      <w:pPr>
        <w:pStyle w:val="Standard"/>
        <w:spacing w:line="276" w:lineRule="auto"/>
        <w:ind w:left="45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Gmina Somonino</w:t>
      </w:r>
    </w:p>
    <w:p w:rsidR="00922491" w:rsidRDefault="00922491" w:rsidP="00922491">
      <w:pPr>
        <w:pStyle w:val="Standard"/>
        <w:spacing w:line="276" w:lineRule="auto"/>
        <w:ind w:left="45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Ul. Ceynowy 21</w:t>
      </w:r>
    </w:p>
    <w:p w:rsidR="00922491" w:rsidRDefault="00922491" w:rsidP="00922491">
      <w:pPr>
        <w:pStyle w:val="Standard"/>
        <w:spacing w:line="276" w:lineRule="auto"/>
        <w:ind w:left="4536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83-314 Somonino</w:t>
      </w:r>
    </w:p>
    <w:p w:rsidR="00922491" w:rsidRDefault="00922491" w:rsidP="00922491">
      <w:pPr>
        <w:pStyle w:val="Standard"/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922491" w:rsidRDefault="00922491" w:rsidP="00922491">
      <w:pPr>
        <w:pStyle w:val="Textbody"/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OŚWIADCZENIE WYKONAWCY</w:t>
      </w:r>
    </w:p>
    <w:p w:rsidR="00922491" w:rsidRPr="00922491" w:rsidRDefault="00922491" w:rsidP="00922491">
      <w:pPr>
        <w:pStyle w:val="Textbody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 NIEPODLEGANIU WYKLUCZENIU</w:t>
      </w:r>
    </w:p>
    <w:p w:rsidR="00922491" w:rsidRDefault="00922491" w:rsidP="00922491">
      <w:pPr>
        <w:suppressAutoHyphens w:val="0"/>
        <w:spacing w:after="0" w:line="276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>Oświadczam,</w:t>
      </w:r>
      <w:r>
        <w:rPr>
          <w:rFonts w:cstheme="minorHAnsi"/>
          <w:shd w:val="clear" w:color="auto" w:fill="FFFFFF"/>
        </w:rPr>
        <w:t xml:space="preserve"> że nie podlegam wykluczeniu z postępowania na podstawie art. 7 ust. 1 ustawy z dnia 13 kwietnia 2022 r. o szczególnych rozwiązaniach w zakresie przeciwdziałania wspieraniu agresji na Ukrainę oraz służących ochronie bezpieczeństwa narodowego (Dz. U. 2022 </w:t>
      </w:r>
      <w:proofErr w:type="gramStart"/>
      <w:r>
        <w:rPr>
          <w:rFonts w:cstheme="minorHAnsi"/>
          <w:shd w:val="clear" w:color="auto" w:fill="FFFFFF"/>
        </w:rPr>
        <w:t>poz</w:t>
      </w:r>
      <w:proofErr w:type="gramEnd"/>
      <w:r>
        <w:rPr>
          <w:rFonts w:cstheme="minorHAnsi"/>
          <w:shd w:val="clear" w:color="auto" w:fill="FFFFFF"/>
        </w:rPr>
        <w:t>. 835), zwana dalej „</w:t>
      </w:r>
      <w:proofErr w:type="spellStart"/>
      <w:r>
        <w:rPr>
          <w:rFonts w:cstheme="minorHAnsi"/>
          <w:shd w:val="clear" w:color="auto" w:fill="FFFFFF"/>
        </w:rPr>
        <w:t>UOBN</w:t>
      </w:r>
      <w:proofErr w:type="spellEnd"/>
      <w:r>
        <w:rPr>
          <w:rFonts w:cstheme="minorHAnsi"/>
          <w:shd w:val="clear" w:color="auto" w:fill="FFFFFF"/>
        </w:rPr>
        <w:t xml:space="preserve">”. </w:t>
      </w:r>
    </w:p>
    <w:p w:rsidR="00922491" w:rsidRDefault="00922491" w:rsidP="00922491">
      <w:pPr>
        <w:suppressAutoHyphens w:val="0"/>
        <w:spacing w:after="0" w:line="276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Zgodnie z art. 7 ust. 1 </w:t>
      </w:r>
      <w:proofErr w:type="spellStart"/>
      <w:r>
        <w:rPr>
          <w:rFonts w:cstheme="minorHAnsi"/>
          <w:shd w:val="clear" w:color="auto" w:fill="FFFFFF"/>
        </w:rPr>
        <w:t>UOBN</w:t>
      </w:r>
      <w:proofErr w:type="spellEnd"/>
      <w:r>
        <w:rPr>
          <w:rFonts w:cstheme="minorHAnsi"/>
          <w:shd w:val="clear" w:color="auto" w:fill="FFFFFF"/>
        </w:rPr>
        <w:t xml:space="preserve"> z postępowania o udzielenie zamówienia Zamawiający wyklucza Wykonawcę:</w:t>
      </w:r>
    </w:p>
    <w:p w:rsidR="00922491" w:rsidRDefault="00922491" w:rsidP="00922491">
      <w:pPr>
        <w:pStyle w:val="Akapitzlist"/>
        <w:numPr>
          <w:ilvl w:val="0"/>
          <w:numId w:val="6"/>
        </w:numPr>
        <w:suppressAutoHyphens w:val="0"/>
        <w:spacing w:after="0" w:line="276" w:lineRule="auto"/>
        <w:ind w:left="709" w:hanging="283"/>
        <w:jc w:val="both"/>
        <w:rPr>
          <w:rFonts w:cstheme="minorHAnsi"/>
          <w:shd w:val="clear" w:color="auto" w:fill="FFFFFF"/>
        </w:rPr>
      </w:pPr>
      <w:proofErr w:type="gramStart"/>
      <w:r>
        <w:rPr>
          <w:rFonts w:cstheme="minorHAnsi"/>
          <w:shd w:val="clear" w:color="auto" w:fill="FFFFFF"/>
        </w:rPr>
        <w:t>wymienionego</w:t>
      </w:r>
      <w:proofErr w:type="gramEnd"/>
      <w:r>
        <w:rPr>
          <w:rFonts w:cstheme="minorHAnsi"/>
          <w:shd w:val="clear" w:color="auto" w:fill="FFFFFF"/>
        </w:rPr>
        <w:t xml:space="preserve"> w wykazach określonych w rozporządzeniu 765/2006 i rozporządzeniu 269/2014 albo wpisanego na listę na podstawie decyzji w sprawie wpisu na listę rozstrzygającej o zastosowaniu środka, o którym mowa w art. 1 pkt 3 </w:t>
      </w:r>
      <w:proofErr w:type="spellStart"/>
      <w:r>
        <w:rPr>
          <w:rFonts w:cstheme="minorHAnsi"/>
          <w:shd w:val="clear" w:color="auto" w:fill="FFFFFF"/>
        </w:rPr>
        <w:t>UOBN</w:t>
      </w:r>
      <w:proofErr w:type="spellEnd"/>
      <w:r>
        <w:rPr>
          <w:rFonts w:cstheme="minorHAnsi"/>
          <w:shd w:val="clear" w:color="auto" w:fill="FFFFFF"/>
        </w:rPr>
        <w:t>;</w:t>
      </w:r>
    </w:p>
    <w:p w:rsidR="00922491" w:rsidRDefault="00922491" w:rsidP="00922491">
      <w:pPr>
        <w:pStyle w:val="Akapitzlist"/>
        <w:numPr>
          <w:ilvl w:val="0"/>
          <w:numId w:val="6"/>
        </w:numPr>
        <w:suppressAutoHyphens w:val="0"/>
        <w:spacing w:after="0" w:line="276" w:lineRule="auto"/>
        <w:ind w:left="709" w:hanging="283"/>
        <w:jc w:val="both"/>
        <w:rPr>
          <w:rFonts w:cstheme="minorHAnsi"/>
          <w:shd w:val="clear" w:color="auto" w:fill="FFFFFF"/>
        </w:rPr>
      </w:pPr>
      <w:proofErr w:type="gramStart"/>
      <w:r>
        <w:rPr>
          <w:rFonts w:cstheme="minorHAnsi"/>
          <w:shd w:val="clear" w:color="auto" w:fill="FFFFFF"/>
        </w:rPr>
        <w:t>którego</w:t>
      </w:r>
      <w:proofErr w:type="gramEnd"/>
      <w:r>
        <w:rPr>
          <w:rFonts w:cstheme="minorHAnsi"/>
          <w:shd w:val="clear" w:color="auto" w:fill="FFFFFF"/>
        </w:rPr>
        <w:t xml:space="preserve"> beneficjentem rzeczywistym w rozumieniu ustawy z dnia 1 marca 2018 r. o przeciwdziałaniu praniu pieniędzy oraz finansowaniu terroryzmu (Dz. U. </w:t>
      </w:r>
      <w:proofErr w:type="gramStart"/>
      <w:r>
        <w:rPr>
          <w:rFonts w:cstheme="minorHAnsi"/>
          <w:shd w:val="clear" w:color="auto" w:fill="FFFFFF"/>
        </w:rPr>
        <w:t>z</w:t>
      </w:r>
      <w:proofErr w:type="gramEnd"/>
      <w:r>
        <w:rPr>
          <w:rFonts w:cstheme="minorHAnsi"/>
          <w:shd w:val="clear" w:color="auto" w:fill="FFFFFF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 którym mowa w art. 1 pkt 3 </w:t>
      </w:r>
      <w:proofErr w:type="spellStart"/>
      <w:r>
        <w:rPr>
          <w:rFonts w:cstheme="minorHAnsi"/>
          <w:shd w:val="clear" w:color="auto" w:fill="FFFFFF"/>
        </w:rPr>
        <w:t>UOBN</w:t>
      </w:r>
      <w:proofErr w:type="spellEnd"/>
      <w:r>
        <w:rPr>
          <w:rFonts w:cstheme="minorHAnsi"/>
          <w:shd w:val="clear" w:color="auto" w:fill="FFFFFF"/>
        </w:rPr>
        <w:t>;</w:t>
      </w:r>
    </w:p>
    <w:p w:rsidR="00922491" w:rsidRDefault="00922491" w:rsidP="00922491">
      <w:pPr>
        <w:pStyle w:val="Akapitzlist"/>
        <w:numPr>
          <w:ilvl w:val="0"/>
          <w:numId w:val="6"/>
        </w:numPr>
        <w:suppressAutoHyphens w:val="0"/>
        <w:spacing w:after="0" w:line="276" w:lineRule="auto"/>
        <w:ind w:left="709" w:hanging="283"/>
        <w:jc w:val="both"/>
        <w:rPr>
          <w:rFonts w:cstheme="minorHAnsi"/>
          <w:shd w:val="clear" w:color="auto" w:fill="FFFFFF"/>
        </w:rPr>
      </w:pPr>
      <w:proofErr w:type="gramStart"/>
      <w:r>
        <w:rPr>
          <w:rFonts w:cstheme="minorHAnsi"/>
          <w:shd w:val="clear" w:color="auto" w:fill="FFFFFF"/>
        </w:rPr>
        <w:t>którego</w:t>
      </w:r>
      <w:proofErr w:type="gramEnd"/>
      <w:r>
        <w:rPr>
          <w:rFonts w:cstheme="minorHAnsi"/>
          <w:shd w:val="clear" w:color="auto" w:fill="FFFFFF"/>
        </w:rPr>
        <w:t xml:space="preserve"> jednostką dominującą w rozumieniu art. 3 ust. 1 pkt 37 ustawy z dnia 29 września 1994 r. o rachunkowości (Dz. U. </w:t>
      </w:r>
      <w:proofErr w:type="gramStart"/>
      <w:r>
        <w:rPr>
          <w:rFonts w:cstheme="minorHAnsi"/>
          <w:shd w:val="clear" w:color="auto" w:fill="FFFFFF"/>
        </w:rPr>
        <w:t>z</w:t>
      </w:r>
      <w:proofErr w:type="gramEnd"/>
      <w:r>
        <w:rPr>
          <w:rFonts w:cstheme="minorHAnsi"/>
          <w:shd w:val="clear" w:color="auto" w:fill="FFFFFF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 art. 1 pkt 3 </w:t>
      </w:r>
      <w:proofErr w:type="spellStart"/>
      <w:r>
        <w:rPr>
          <w:rFonts w:cstheme="minorHAnsi"/>
          <w:shd w:val="clear" w:color="auto" w:fill="FFFFFF"/>
        </w:rPr>
        <w:t>UOBN</w:t>
      </w:r>
      <w:proofErr w:type="spellEnd"/>
      <w:r>
        <w:rPr>
          <w:rFonts w:cstheme="minorHAnsi"/>
          <w:shd w:val="clear" w:color="auto" w:fill="FFFFFF"/>
        </w:rPr>
        <w:t>.</w:t>
      </w:r>
    </w:p>
    <w:p w:rsidR="00922491" w:rsidRPr="00922491" w:rsidRDefault="00922491" w:rsidP="00922491">
      <w:pPr>
        <w:pStyle w:val="Akapitzlist"/>
        <w:suppressAutoHyphens w:val="0"/>
        <w:spacing w:after="0" w:line="276" w:lineRule="auto"/>
        <w:ind w:left="709"/>
        <w:jc w:val="both"/>
        <w:rPr>
          <w:rFonts w:cstheme="minorHAnsi"/>
          <w:shd w:val="clear" w:color="auto" w:fill="FFFFFF"/>
        </w:rPr>
      </w:pPr>
    </w:p>
    <w:p w:rsidR="00922491" w:rsidRPr="00922491" w:rsidRDefault="00922491" w:rsidP="00922491">
      <w:pPr>
        <w:suppressAutoHyphens w:val="0"/>
        <w:spacing w:after="0" w:line="276" w:lineRule="auto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W razie </w:t>
      </w:r>
      <w:proofErr w:type="gramStart"/>
      <w:r>
        <w:rPr>
          <w:rFonts w:cstheme="minorHAnsi"/>
          <w:shd w:val="clear" w:color="auto" w:fill="FFFFFF"/>
        </w:rPr>
        <w:t>zmiany co</w:t>
      </w:r>
      <w:proofErr w:type="gramEnd"/>
      <w:r>
        <w:rPr>
          <w:rFonts w:cstheme="minorHAnsi"/>
          <w:shd w:val="clear" w:color="auto" w:fill="FFFFFF"/>
        </w:rPr>
        <w:t xml:space="preserve"> do stanu objętego niniejszym oświadczeniem zobowiązuję się do bezzwłocznego przekazania Zamawiającemu aktualizacji podanej informacji.</w:t>
      </w:r>
    </w:p>
    <w:p w:rsidR="00922491" w:rsidRDefault="00922491" w:rsidP="00922491">
      <w:pPr>
        <w:pStyle w:val="Textbody"/>
        <w:spacing w:after="0" w:line="240" w:lineRule="auto"/>
        <w:ind w:left="5103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</w:t>
      </w:r>
    </w:p>
    <w:p w:rsidR="00405B7A" w:rsidRPr="00663C28" w:rsidRDefault="00922491" w:rsidP="00663C28">
      <w:pPr>
        <w:pStyle w:val="Textbody"/>
        <w:spacing w:line="276" w:lineRule="auto"/>
        <w:ind w:left="5103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(podpis wykonawcy)</w:t>
      </w:r>
      <w:bookmarkStart w:id="0" w:name="_GoBack"/>
      <w:bookmarkEnd w:id="0"/>
    </w:p>
    <w:sectPr w:rsidR="00405B7A" w:rsidRPr="00663C28" w:rsidSect="00003FE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4A0" w:rsidRDefault="004424A0" w:rsidP="001C72F6">
      <w:pPr>
        <w:spacing w:after="0" w:line="240" w:lineRule="auto"/>
      </w:pPr>
      <w:r>
        <w:separator/>
      </w:r>
    </w:p>
  </w:endnote>
  <w:endnote w:type="continuationSeparator" w:id="0">
    <w:p w:rsidR="004424A0" w:rsidRDefault="004424A0" w:rsidP="001C7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Pr="002D46AA" w:rsidRDefault="001C72F6" w:rsidP="001C72F6">
    <w:pPr>
      <w:spacing w:after="0" w:line="0" w:lineRule="atLeast"/>
      <w:jc w:val="center"/>
      <w:rPr>
        <w:rFonts w:ascii="Arial" w:eastAsia="Arial" w:hAnsi="Arial" w:cs="Arial"/>
        <w:sz w:val="16"/>
        <w:szCs w:val="11"/>
        <w:lang w:eastAsia="pl-PL"/>
      </w:rPr>
    </w:pPr>
    <w:r w:rsidRPr="002D46AA">
      <w:rPr>
        <w:rFonts w:ascii="Arial" w:eastAsia="Arial" w:hAnsi="Arial" w:cs="Arial"/>
        <w:sz w:val="16"/>
        <w:szCs w:val="11"/>
        <w:lang w:eastAsia="pl-PL"/>
      </w:rPr>
      <w:t>Projekt „Cyfrowa gmina” jest finansowany ze środków Europejskiego Funduszu Rozwoju Regionalnego w ramach Programu Operacyjnego Polska Cyfrowa na lata 2014- 2020.</w:t>
    </w:r>
  </w:p>
  <w:p w:rsidR="001C72F6" w:rsidRDefault="001C72F6">
    <w:pPr>
      <w:pStyle w:val="Stopka"/>
    </w:pPr>
  </w:p>
  <w:p w:rsidR="001C72F6" w:rsidRDefault="001C7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4A0" w:rsidRDefault="004424A0" w:rsidP="001C72F6">
      <w:pPr>
        <w:spacing w:after="0" w:line="240" w:lineRule="auto"/>
      </w:pPr>
      <w:r>
        <w:separator/>
      </w:r>
    </w:p>
  </w:footnote>
  <w:footnote w:type="continuationSeparator" w:id="0">
    <w:p w:rsidR="004424A0" w:rsidRDefault="004424A0" w:rsidP="001C7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F6" w:rsidRDefault="001C72F6" w:rsidP="001C72F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904000" cy="6150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nt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615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5B7A" w:rsidRPr="002D46AA" w:rsidRDefault="00405B7A" w:rsidP="001C72F6">
    <w:pPr>
      <w:pStyle w:val="Nagwek"/>
      <w:jc w:val="center"/>
      <w:rPr>
        <w:sz w:val="18"/>
        <w:szCs w:val="16"/>
      </w:rPr>
    </w:pPr>
    <w:r w:rsidRPr="002D46AA">
      <w:rPr>
        <w:sz w:val="18"/>
        <w:szCs w:val="16"/>
      </w:rPr>
      <w:t xml:space="preserve">Sfinansowano w ramach reakcji Unii na pandemię </w:t>
    </w:r>
    <w:proofErr w:type="spellStart"/>
    <w:r w:rsidRPr="002D46AA">
      <w:rPr>
        <w:sz w:val="18"/>
        <w:szCs w:val="16"/>
      </w:rPr>
      <w:t>COVID</w:t>
    </w:r>
    <w:proofErr w:type="spellEnd"/>
    <w:r w:rsidRPr="002D46AA">
      <w:rPr>
        <w:sz w:val="18"/>
        <w:szCs w:val="16"/>
      </w:rPr>
      <w:t>-19</w:t>
    </w:r>
  </w:p>
  <w:p w:rsidR="001C72F6" w:rsidRDefault="001C72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9306A"/>
    <w:multiLevelType w:val="hybridMultilevel"/>
    <w:tmpl w:val="106A3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14673"/>
    <w:multiLevelType w:val="hybridMultilevel"/>
    <w:tmpl w:val="EC6A5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72C43"/>
    <w:multiLevelType w:val="hybridMultilevel"/>
    <w:tmpl w:val="803C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D5397"/>
    <w:multiLevelType w:val="hybridMultilevel"/>
    <w:tmpl w:val="031CC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66705"/>
    <w:multiLevelType w:val="hybridMultilevel"/>
    <w:tmpl w:val="DC3E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A6C46"/>
    <w:multiLevelType w:val="hybridMultilevel"/>
    <w:tmpl w:val="90FA5C7A"/>
    <w:lvl w:ilvl="0" w:tplc="0415000F">
      <w:start w:val="1"/>
      <w:numFmt w:val="decimal"/>
      <w:lvlText w:val="%1."/>
      <w:lvlJc w:val="left"/>
      <w:pPr>
        <w:ind w:left="1222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942" w:hanging="360"/>
      </w:pPr>
    </w:lvl>
    <w:lvl w:ilvl="2" w:tplc="FFFFFFFF">
      <w:start w:val="1"/>
      <w:numFmt w:val="lowerRoman"/>
      <w:lvlText w:val="%3."/>
      <w:lvlJc w:val="right"/>
      <w:pPr>
        <w:ind w:left="2662" w:hanging="180"/>
      </w:pPr>
    </w:lvl>
    <w:lvl w:ilvl="3" w:tplc="FFFFFFFF">
      <w:start w:val="1"/>
      <w:numFmt w:val="decimal"/>
      <w:lvlText w:val="%4."/>
      <w:lvlJc w:val="left"/>
      <w:pPr>
        <w:ind w:left="3382" w:hanging="360"/>
      </w:pPr>
    </w:lvl>
    <w:lvl w:ilvl="4" w:tplc="FFFFFFFF">
      <w:start w:val="1"/>
      <w:numFmt w:val="lowerLetter"/>
      <w:lvlText w:val="%5."/>
      <w:lvlJc w:val="left"/>
      <w:pPr>
        <w:ind w:left="4102" w:hanging="360"/>
      </w:pPr>
    </w:lvl>
    <w:lvl w:ilvl="5" w:tplc="FFFFFFFF">
      <w:start w:val="1"/>
      <w:numFmt w:val="lowerRoman"/>
      <w:lvlText w:val="%6."/>
      <w:lvlJc w:val="right"/>
      <w:pPr>
        <w:ind w:left="4822" w:hanging="180"/>
      </w:pPr>
    </w:lvl>
    <w:lvl w:ilvl="6" w:tplc="FFFFFFFF">
      <w:start w:val="1"/>
      <w:numFmt w:val="decimal"/>
      <w:lvlText w:val="%7."/>
      <w:lvlJc w:val="left"/>
      <w:pPr>
        <w:ind w:left="5542" w:hanging="360"/>
      </w:pPr>
    </w:lvl>
    <w:lvl w:ilvl="7" w:tplc="FFFFFFFF">
      <w:start w:val="1"/>
      <w:numFmt w:val="lowerLetter"/>
      <w:lvlText w:val="%8."/>
      <w:lvlJc w:val="left"/>
      <w:pPr>
        <w:ind w:left="6262" w:hanging="360"/>
      </w:pPr>
    </w:lvl>
    <w:lvl w:ilvl="8" w:tplc="FFFFFFFF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F6"/>
    <w:rsid w:val="00003FEC"/>
    <w:rsid w:val="00060201"/>
    <w:rsid w:val="001C72F6"/>
    <w:rsid w:val="00293092"/>
    <w:rsid w:val="002D46AA"/>
    <w:rsid w:val="00405B7A"/>
    <w:rsid w:val="004424A0"/>
    <w:rsid w:val="00663C28"/>
    <w:rsid w:val="00687EC7"/>
    <w:rsid w:val="008D3C6F"/>
    <w:rsid w:val="00922491"/>
    <w:rsid w:val="00B51393"/>
    <w:rsid w:val="00B941F3"/>
    <w:rsid w:val="00C1650C"/>
    <w:rsid w:val="00E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D6AC-220A-4F38-B6F4-8CA0C223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2491"/>
    <w:pPr>
      <w:suppressAutoHyphens/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72F6"/>
  </w:style>
  <w:style w:type="paragraph" w:styleId="Stopka">
    <w:name w:val="footer"/>
    <w:basedOn w:val="Normalny"/>
    <w:link w:val="StopkaZnak"/>
    <w:uiPriority w:val="99"/>
    <w:unhideWhenUsed/>
    <w:rsid w:val="001C7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72F6"/>
  </w:style>
  <w:style w:type="table" w:customStyle="1" w:styleId="Tabela-Siatka1">
    <w:name w:val="Tabela - Siatka1"/>
    <w:basedOn w:val="Standardowy"/>
    <w:next w:val="Tabela-Siatka"/>
    <w:uiPriority w:val="5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C7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2491"/>
    <w:pPr>
      <w:ind w:left="720"/>
      <w:contextualSpacing/>
    </w:pPr>
  </w:style>
  <w:style w:type="paragraph" w:customStyle="1" w:styleId="Standard">
    <w:name w:val="Standard"/>
    <w:rsid w:val="0092249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22491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6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Gliwa</dc:creator>
  <cp:keywords/>
  <dc:description/>
  <cp:lastModifiedBy>Teresa Gliwa</cp:lastModifiedBy>
  <cp:revision>2</cp:revision>
  <dcterms:created xsi:type="dcterms:W3CDTF">2022-05-27T09:59:00Z</dcterms:created>
  <dcterms:modified xsi:type="dcterms:W3CDTF">2022-05-27T09:59:00Z</dcterms:modified>
</cp:coreProperties>
</file>