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2E363C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21 grudnia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816A1A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środa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A85598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.00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="002E363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LIX</w:t>
      </w:r>
      <w:r w:rsidR="00C431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A37E5D" w:rsidRDefault="00A37E5D" w:rsidP="00816A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E363C" w:rsidRPr="002E363C" w:rsidRDefault="002E363C" w:rsidP="002E363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organizacyjne:</w:t>
      </w:r>
    </w:p>
    <w:p w:rsidR="002E363C" w:rsidRPr="002E363C" w:rsidRDefault="002E363C" w:rsidP="002E363C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Fonts w:ascii="Times New Roman" w:eastAsia="Times New Roman" w:hAnsi="Times New Roman" w:cs="Times New Roman"/>
          <w:sz w:val="24"/>
          <w:szCs w:val="24"/>
          <w:lang w:eastAsia="pl-PL"/>
        </w:rPr>
        <w:t>- stwierdzenie kworum</w:t>
      </w:r>
    </w:p>
    <w:p w:rsidR="002E363C" w:rsidRPr="002E363C" w:rsidRDefault="002E363C" w:rsidP="002E363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Fonts w:ascii="Times New Roman" w:eastAsia="Times New Roman" w:hAnsi="Times New Roman" w:cs="Times New Roman"/>
          <w:sz w:val="24"/>
          <w:szCs w:val="24"/>
          <w:lang w:eastAsia="pl-PL"/>
        </w:rPr>
        <w:t>- przyjęcie wniosków radnych do porządku obrad,</w:t>
      </w:r>
    </w:p>
    <w:p w:rsidR="002E363C" w:rsidRPr="002E363C" w:rsidRDefault="002E363C" w:rsidP="002E363C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Fonts w:ascii="Times New Roman" w:eastAsia="Times New Roman" w:hAnsi="Times New Roman" w:cs="Times New Roman"/>
          <w:sz w:val="24"/>
          <w:szCs w:val="24"/>
          <w:lang w:eastAsia="pl-PL"/>
        </w:rPr>
        <w:t>- przyjęcie uwag do protokołów z obrad poprzednich sesji.</w:t>
      </w:r>
    </w:p>
    <w:p w:rsidR="002E363C" w:rsidRPr="002E363C" w:rsidRDefault="002E363C" w:rsidP="002E363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Wójta.</w:t>
      </w:r>
    </w:p>
    <w:p w:rsidR="002E363C" w:rsidRPr="002E363C" w:rsidRDefault="002E363C" w:rsidP="002E363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przyjęcia „Programu ochrony środowiska dla Gminy Somonino na lata 2022-2025 z perspektywą na lata 2026-2029”</w:t>
      </w:r>
    </w:p>
    <w:p w:rsidR="002E363C" w:rsidRPr="002E363C" w:rsidRDefault="002E363C" w:rsidP="002E363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</w:t>
      </w:r>
      <w:r w:rsidRPr="002E363C">
        <w:rPr>
          <w:rFonts w:ascii="Times New Roman" w:hAnsi="Times New Roman" w:cs="Times New Roman"/>
          <w:bCs/>
          <w:sz w:val="24"/>
          <w:szCs w:val="24"/>
        </w:rPr>
        <w:t xml:space="preserve">w sprawie zmiany uchwały </w:t>
      </w:r>
      <w:r w:rsidRPr="002E363C">
        <w:rPr>
          <w:rFonts w:ascii="Times New Roman" w:hAnsi="Times New Roman" w:cs="Times New Roman"/>
          <w:color w:val="000000"/>
          <w:sz w:val="24"/>
          <w:szCs w:val="24"/>
        </w:rPr>
        <w:t>w sprawie przystąpienia do sporządzenia miejscowego planu zagospodarowania przestrzennego fragmentu wsi Ostrzyce – „Centrum”.</w:t>
      </w:r>
    </w:p>
    <w:p w:rsidR="002E363C" w:rsidRPr="002E363C" w:rsidRDefault="002E363C" w:rsidP="002E363C">
      <w:pPr>
        <w:pStyle w:val="Akapitzlist"/>
        <w:numPr>
          <w:ilvl w:val="0"/>
          <w:numId w:val="1"/>
        </w:numPr>
        <w:suppressAutoHyphens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E363C">
        <w:rPr>
          <w:rFonts w:ascii="Times New Roman" w:hAnsi="Times New Roman" w:cs="Times New Roman"/>
          <w:bCs/>
          <w:sz w:val="24"/>
          <w:szCs w:val="24"/>
          <w:lang w:eastAsia="ar-SA"/>
        </w:rPr>
        <w:t>Uchwała w sprawie przekazania skargi dotyczącej opłat za usługi opiekuńcze świadczone przez Gminny Ośrodek Pomocy w Somoninie.</w:t>
      </w:r>
    </w:p>
    <w:p w:rsidR="002E363C" w:rsidRPr="002E363C" w:rsidRDefault="002E363C" w:rsidP="002E363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63C">
        <w:rPr>
          <w:rFonts w:ascii="Times New Roman" w:hAnsi="Times New Roman" w:cs="Times New Roman"/>
          <w:bCs/>
          <w:sz w:val="24"/>
          <w:szCs w:val="24"/>
        </w:rPr>
        <w:t xml:space="preserve">Uchwała </w:t>
      </w:r>
      <w:r w:rsidRPr="002E363C">
        <w:rPr>
          <w:rFonts w:ascii="Times New Roman" w:hAnsi="Times New Roman" w:cs="Times New Roman"/>
          <w:sz w:val="24"/>
          <w:szCs w:val="24"/>
        </w:rPr>
        <w:t>w sprawie zmiany uchwały w sprawie Regulaminu utrzymania czystości i porządku na terenie Gminy Somonino.</w:t>
      </w:r>
    </w:p>
    <w:p w:rsidR="002E363C" w:rsidRPr="002E363C" w:rsidRDefault="002E363C" w:rsidP="002E363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363C">
        <w:rPr>
          <w:rFonts w:ascii="Times New Roman" w:hAnsi="Times New Roman" w:cs="Times New Roman"/>
          <w:sz w:val="24"/>
          <w:szCs w:val="24"/>
        </w:rPr>
        <w:t>Uchwała w sprawie górnych stawek opłat ponoszonych przez właścicieli nieruchomości za usługi w zakresie opróżniania zbiorników bezodpływowych lub osadników w instalacjach przydomowych oczyszczalni ścieków i transportu nieczystości ciekłych oraz odbierania odpadów komunalnych ponoszonych przez właścicieli nieruchomości, którzy nie są obowiązani do ponoszenia opłat za gospodarowanie odpadami komunalnymi na rzecz gminy.</w:t>
      </w:r>
    </w:p>
    <w:p w:rsidR="002E363C" w:rsidRPr="002E363C" w:rsidRDefault="002E363C" w:rsidP="002E363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Fonts w:ascii="Times New Roman" w:hAnsi="Times New Roman" w:cs="Times New Roman"/>
          <w:sz w:val="24"/>
          <w:szCs w:val="24"/>
        </w:rPr>
        <w:t>Uchwała w sprawie ryczałtowej stawki opłaty za gospodarowanie odpadami komunalnymi dla nieruchomości w Gminie Somonino, na których znajdują się domki letniskowe lub innych nieruchomości wykorzystywanych na cele rekreacyjno-wypoczynkowe oraz terminu, częstotliwości i trybu jej uiszczania.</w:t>
      </w:r>
    </w:p>
    <w:p w:rsidR="002E363C" w:rsidRPr="002E363C" w:rsidRDefault="002E363C" w:rsidP="002E363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Fonts w:ascii="Times New Roman" w:hAnsi="Times New Roman" w:cs="Times New Roman"/>
          <w:sz w:val="24"/>
          <w:szCs w:val="24"/>
        </w:rPr>
        <w:t>Uchwała w sprawie zmiany uchwały w sprawie wyboru metody ustalenia opłaty za gospodarowanie odpadami komunalnymi oraz ustalenia stawek opłat za gospodarowanie odpadami komunalnymi.</w:t>
      </w:r>
    </w:p>
    <w:p w:rsidR="002E363C" w:rsidRPr="002E363C" w:rsidRDefault="002E363C" w:rsidP="002E36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zmiany budżetu Gminy Somonino na 2022 rok.</w:t>
      </w:r>
    </w:p>
    <w:p w:rsidR="002E363C" w:rsidRPr="002E363C" w:rsidRDefault="002E363C" w:rsidP="002E363C">
      <w:pPr>
        <w:numPr>
          <w:ilvl w:val="0"/>
          <w:numId w:val="1"/>
        </w:numPr>
        <w:spacing w:after="0" w:line="276" w:lineRule="auto"/>
        <w:jc w:val="both"/>
        <w:rPr>
          <w:rStyle w:val="markedcontent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Style w:val="markedcontent"/>
          <w:rFonts w:ascii="Times New Roman" w:hAnsi="Times New Roman" w:cs="Times New Roman"/>
          <w:sz w:val="24"/>
          <w:szCs w:val="24"/>
        </w:rPr>
        <w:t>Uchwała zmieniająca uchwałę w sprawie Wieloletniej Prognozy Finansowej dla Gminy Somonino na lata 2022-2035.</w:t>
      </w:r>
    </w:p>
    <w:p w:rsidR="002E363C" w:rsidRPr="002E363C" w:rsidRDefault="002E363C" w:rsidP="002E363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Wieloletniej Prognozy Finansowej dla Gminy Somonino na lata 2023-2045.</w:t>
      </w:r>
    </w:p>
    <w:p w:rsidR="002E363C" w:rsidRPr="002E363C" w:rsidRDefault="002E363C" w:rsidP="002E363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363C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budżetu Gminy Somonino na rok 2023.</w:t>
      </w:r>
    </w:p>
    <w:p w:rsidR="002E363C" w:rsidRPr="002E363C" w:rsidRDefault="002E363C" w:rsidP="002E363C">
      <w:pPr>
        <w:pStyle w:val="Akapitzlist"/>
        <w:numPr>
          <w:ilvl w:val="0"/>
          <w:numId w:val="1"/>
        </w:numPr>
        <w:suppressAutoHyphens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E363C">
        <w:rPr>
          <w:rFonts w:ascii="Times New Roman" w:hAnsi="Times New Roman" w:cs="Times New Roman"/>
          <w:bCs/>
          <w:sz w:val="24"/>
          <w:szCs w:val="24"/>
          <w:lang w:eastAsia="ar-SA"/>
        </w:rPr>
        <w:t>Sprawy różne.</w:t>
      </w:r>
    </w:p>
    <w:p w:rsidR="00A10A3F" w:rsidRPr="002E363C" w:rsidRDefault="00A10A3F" w:rsidP="00A10A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7E5D" w:rsidRPr="002E363C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C30B8" w:rsidRPr="002E363C" w:rsidRDefault="005C30B8" w:rsidP="00A10A3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6A7" w:rsidRPr="00687442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030EA4" w:rsidRPr="00687442">
        <w:rPr>
          <w:rFonts w:ascii="Times New Roman" w:hAnsi="Times New Roman" w:cs="Times New Roman"/>
          <w:sz w:val="28"/>
          <w:szCs w:val="28"/>
        </w:rPr>
        <w:t xml:space="preserve">Przewodniczący Rady Gminy                 </w:t>
      </w:r>
    </w:p>
    <w:p w:rsidR="008A699C" w:rsidRPr="00687442" w:rsidRDefault="00030EA4" w:rsidP="00C03096">
      <w:pPr>
        <w:jc w:val="right"/>
        <w:rPr>
          <w:rFonts w:ascii="Times New Roman" w:hAnsi="Times New Roman" w:cs="Times New Roman"/>
          <w:sz w:val="28"/>
          <w:szCs w:val="28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17268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416DFA" w:rsidRPr="0068744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/-/ </w:t>
      </w:r>
      <w:r w:rsidR="00052528" w:rsidRPr="00687442">
        <w:rPr>
          <w:rFonts w:ascii="Times New Roman" w:hAnsi="Times New Roman" w:cs="Times New Roman"/>
          <w:sz w:val="28"/>
          <w:szCs w:val="28"/>
        </w:rPr>
        <w:t>Andrzej Sołtysek</w:t>
      </w: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2E363C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87442"/>
    <w:rsid w:val="00695A55"/>
    <w:rsid w:val="006D4E57"/>
    <w:rsid w:val="007107D7"/>
    <w:rsid w:val="007145D8"/>
    <w:rsid w:val="00783CEF"/>
    <w:rsid w:val="007D784B"/>
    <w:rsid w:val="00816A1A"/>
    <w:rsid w:val="00871296"/>
    <w:rsid w:val="00891120"/>
    <w:rsid w:val="008A699C"/>
    <w:rsid w:val="008E30FA"/>
    <w:rsid w:val="00930921"/>
    <w:rsid w:val="009318B7"/>
    <w:rsid w:val="009F126A"/>
    <w:rsid w:val="00A10A3F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87862"/>
    <w:rsid w:val="00CB04B2"/>
    <w:rsid w:val="00CD0E71"/>
    <w:rsid w:val="00CF44B2"/>
    <w:rsid w:val="00D153E4"/>
    <w:rsid w:val="00D40930"/>
    <w:rsid w:val="00D84709"/>
    <w:rsid w:val="00D93856"/>
    <w:rsid w:val="00DC7F64"/>
    <w:rsid w:val="00DF63E0"/>
    <w:rsid w:val="00E300A9"/>
    <w:rsid w:val="00E30F61"/>
    <w:rsid w:val="00EA16A7"/>
    <w:rsid w:val="00EB7AE9"/>
    <w:rsid w:val="00EB7D77"/>
    <w:rsid w:val="00EE26D9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64</cp:revision>
  <cp:lastPrinted>2022-12-06T13:34:00Z</cp:lastPrinted>
  <dcterms:created xsi:type="dcterms:W3CDTF">2019-02-06T07:05:00Z</dcterms:created>
  <dcterms:modified xsi:type="dcterms:W3CDTF">2022-12-06T14:37:00Z</dcterms:modified>
</cp:coreProperties>
</file>