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DA6" w:rsidRDefault="001C6DA6" w:rsidP="001C6DA6">
      <w:pPr>
        <w:jc w:val="center"/>
        <w:rPr>
          <w:rFonts w:ascii="Arial" w:hAnsi="Arial" w:cs="Arial"/>
          <w:color w:val="1B1B1B"/>
          <w:sz w:val="23"/>
          <w:szCs w:val="23"/>
          <w:shd w:val="clear" w:color="auto" w:fill="FFFFFF"/>
        </w:rPr>
      </w:pPr>
    </w:p>
    <w:p w:rsidR="003B3EC6" w:rsidRDefault="001C6DA6" w:rsidP="001C6DA6">
      <w:pPr>
        <w:jc w:val="center"/>
        <w:rPr>
          <w:rFonts w:ascii="Arial" w:hAnsi="Arial" w:cs="Arial"/>
          <w:color w:val="1B1B1B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>P</w:t>
      </w: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>rzewodniczą</w:t>
      </w: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>cy Rady Gminy Somonino</w:t>
      </w: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 xml:space="preserve"> informuje, że zmianie uległa godzina</w:t>
      </w: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 xml:space="preserve"> rozpoczęcia LXIII </w:t>
      </w:r>
      <w:bookmarkStart w:id="0" w:name="_GoBack"/>
      <w:bookmarkEnd w:id="0"/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>sesji Rady Gminy Somonino w dniu 20 marca 2024 roku (środa</w:t>
      </w:r>
      <w:r>
        <w:rPr>
          <w:rFonts w:ascii="Arial" w:hAnsi="Arial" w:cs="Arial"/>
          <w:color w:val="1B1B1B"/>
          <w:sz w:val="23"/>
          <w:szCs w:val="23"/>
          <w:shd w:val="clear" w:color="auto" w:fill="FFFFFF"/>
        </w:rPr>
        <w:t>).</w:t>
      </w:r>
    </w:p>
    <w:p w:rsidR="001C6DA6" w:rsidRDefault="001C6DA6" w:rsidP="001C6DA6">
      <w:pPr>
        <w:jc w:val="center"/>
      </w:pPr>
      <w:r>
        <w:rPr>
          <w:rStyle w:val="Pogrubienie"/>
          <w:rFonts w:ascii="Arial" w:hAnsi="Arial" w:cs="Arial"/>
          <w:color w:val="1B1B1B"/>
          <w:sz w:val="23"/>
          <w:szCs w:val="23"/>
          <w:shd w:val="clear" w:color="auto" w:fill="FFFFFF"/>
        </w:rPr>
        <w:t>Przesunięcie następuje z godziny 16.00 na godzinę 14</w:t>
      </w:r>
      <w:r>
        <w:rPr>
          <w:rStyle w:val="Pogrubienie"/>
          <w:rFonts w:ascii="Arial" w:hAnsi="Arial" w:cs="Arial"/>
          <w:color w:val="1B1B1B"/>
          <w:sz w:val="23"/>
          <w:szCs w:val="23"/>
          <w:shd w:val="clear" w:color="auto" w:fill="FFFFFF"/>
        </w:rPr>
        <w:t>.00</w:t>
      </w:r>
    </w:p>
    <w:sectPr w:rsidR="001C6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EC6"/>
    <w:rsid w:val="001C6DA6"/>
    <w:rsid w:val="003B3EC6"/>
    <w:rsid w:val="0074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2616D-DE88-43C0-B292-AD912EED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C6D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1</cp:revision>
  <dcterms:created xsi:type="dcterms:W3CDTF">2024-03-19T08:24:00Z</dcterms:created>
  <dcterms:modified xsi:type="dcterms:W3CDTF">2024-03-19T09:15:00Z</dcterms:modified>
</cp:coreProperties>
</file>